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092" w:rsidRDefault="00DB1092" w:rsidP="00DB1092">
      <w:pPr>
        <w:pStyle w:val="Ttulo"/>
        <w:rPr>
          <w:rFonts w:ascii="Book Antiqua" w:hAnsi="Book Antiqua"/>
        </w:rPr>
      </w:pPr>
      <w:bookmarkStart w:id="0" w:name="_GoBack"/>
      <w:bookmarkEnd w:id="0"/>
    </w:p>
    <w:tbl>
      <w:tblPr>
        <w:tblW w:w="84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2"/>
        <w:gridCol w:w="1818"/>
        <w:gridCol w:w="3398"/>
      </w:tblGrid>
      <w:tr w:rsidR="001D6659" w:rsidRPr="001D6659" w:rsidTr="001D6659">
        <w:trPr>
          <w:trHeight w:val="495"/>
        </w:trPr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JUNTA MÉDICA PERICIAL DO ESTADO</w:t>
            </w:r>
          </w:p>
        </w:tc>
      </w:tr>
      <w:tr w:rsidR="001D6659" w:rsidRPr="001D6659" w:rsidTr="001D6659">
        <w:trPr>
          <w:trHeight w:val="420"/>
        </w:trPr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Solicitação de Exames </w:t>
            </w:r>
            <w:proofErr w:type="spellStart"/>
            <w:r w:rsidRPr="001D665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Pré</w:t>
            </w:r>
            <w:proofErr w:type="spellEnd"/>
            <w:r w:rsidRPr="001D665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-Admissionais</w:t>
            </w:r>
          </w:p>
        </w:tc>
      </w:tr>
      <w:tr w:rsidR="001D6659" w:rsidRPr="001D6659" w:rsidTr="001D6659">
        <w:trPr>
          <w:trHeight w:val="199"/>
        </w:trPr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D6659" w:rsidRPr="001D6659" w:rsidTr="001D6659">
        <w:trPr>
          <w:trHeight w:val="402"/>
        </w:trPr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NOME:                                                                                   IDADE: </w:t>
            </w:r>
          </w:p>
        </w:tc>
      </w:tr>
      <w:tr w:rsidR="001D6659" w:rsidRPr="001D6659" w:rsidTr="001D6659">
        <w:trPr>
          <w:trHeight w:val="402"/>
        </w:trPr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CARGO: 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D6659" w:rsidRPr="001D6659" w:rsidTr="001D6659">
        <w:trPr>
          <w:trHeight w:val="199"/>
        </w:trPr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D6659" w:rsidRPr="001D6659" w:rsidTr="001D6659">
        <w:trPr>
          <w:trHeight w:val="360"/>
        </w:trPr>
        <w:tc>
          <w:tcPr>
            <w:tcW w:w="8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EXAMES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VALIDADE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D6659" w:rsidRPr="001D6659" w:rsidRDefault="001D6659" w:rsidP="001D665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OBSERVAÇÃO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HEMOGRAMA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V.D.R.L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GLICEMIA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GRUPO SANGUÍNEO + FATOR RH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INDETERMINADO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60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ESCARRO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APENAS PARA GRÁVIDAS POIS NÃO PODERÃO FAZER RX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E.A.S DE URINA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PARASITOÓGIA DE FEZES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RAIO X DO TÓRAX C/ LAUDO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ELETROENCEFALOGRAMA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 ANO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APENAS PARA MOTORISTA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OFTALMOLÓGICO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 ANO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AUDIOMETRIA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APENAS PARA MOTORISTA</w:t>
            </w:r>
          </w:p>
        </w:tc>
      </w:tr>
      <w:tr w:rsidR="001D6659" w:rsidRPr="001D6659" w:rsidTr="001D6659">
        <w:trPr>
          <w:trHeight w:val="555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ATESTADO DE SANIDADE FÍSICA E MENTAL (SUS)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 MÊS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1D6659" w:rsidRPr="001D6659" w:rsidTr="001D6659">
        <w:trPr>
          <w:trHeight w:val="60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ELETROCARDIOGRAMA C/ LAUDO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HOMENS E MULHERES A PARTIR DE 35 ANOS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COLPOCITOLOGIA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 ANO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MULHERES A PARTIR DE 35 ANOS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USG MAMÁRIA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 ANO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MULHERES A PARTIR DE 35 ANOS</w:t>
            </w:r>
          </w:p>
        </w:tc>
      </w:tr>
      <w:tr w:rsidR="001D6659" w:rsidRPr="001D6659" w:rsidTr="001D6659">
        <w:trPr>
          <w:trHeight w:val="360"/>
        </w:trPr>
        <w:tc>
          <w:tcPr>
            <w:tcW w:w="3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PSA LIVRE E TOTAL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 MESES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59" w:rsidRPr="001D6659" w:rsidRDefault="001D6659" w:rsidP="001D665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66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HOMENS A PARTIR DE 35 ANOS</w:t>
            </w:r>
          </w:p>
        </w:tc>
      </w:tr>
    </w:tbl>
    <w:p w:rsidR="00DF3ECC" w:rsidRDefault="00DF3ECC" w:rsidP="001D6659">
      <w:pPr>
        <w:pStyle w:val="Ttulo"/>
      </w:pPr>
    </w:p>
    <w:p w:rsidR="005E09EB" w:rsidRDefault="005E09EB" w:rsidP="001D6659">
      <w:pPr>
        <w:pStyle w:val="Ttulo"/>
      </w:pPr>
    </w:p>
    <w:p w:rsidR="005E09EB" w:rsidRDefault="005E09EB" w:rsidP="001D6659">
      <w:pPr>
        <w:pStyle w:val="Ttulo"/>
      </w:pPr>
    </w:p>
    <w:p w:rsidR="005E09EB" w:rsidRPr="005E09EB" w:rsidRDefault="005E09EB" w:rsidP="005E09EB">
      <w:pPr>
        <w:pStyle w:val="Recuodecorpodetexto"/>
        <w:spacing w:line="240" w:lineRule="auto"/>
        <w:ind w:firstLine="0"/>
        <w:jc w:val="left"/>
        <w:rPr>
          <w:rFonts w:ascii="Times New Roman" w:hAnsi="Times New Roman"/>
          <w:b/>
          <w:color w:val="222222"/>
          <w:shd w:val="clear" w:color="auto" w:fill="FFFFFF"/>
        </w:rPr>
      </w:pPr>
      <w:r w:rsidRPr="005E09EB">
        <w:rPr>
          <w:rFonts w:ascii="Times New Roman" w:hAnsi="Times New Roman"/>
          <w:b/>
          <w:color w:val="222222"/>
          <w:shd w:val="clear" w:color="auto" w:fill="FFFFFF"/>
        </w:rPr>
        <w:t>Endereço da Junta Médica</w:t>
      </w:r>
    </w:p>
    <w:p w:rsidR="005E09EB" w:rsidRPr="005E09EB" w:rsidRDefault="005E09EB" w:rsidP="005E09EB">
      <w:pPr>
        <w:pStyle w:val="Recuodecorpodetexto"/>
        <w:spacing w:line="240" w:lineRule="auto"/>
        <w:ind w:firstLine="0"/>
        <w:jc w:val="left"/>
        <w:rPr>
          <w:rFonts w:ascii="Times New Roman" w:hAnsi="Times New Roman"/>
          <w:b/>
          <w:color w:val="222222"/>
          <w:shd w:val="clear" w:color="auto" w:fill="FFFFFF"/>
        </w:rPr>
      </w:pPr>
      <w:r w:rsidRPr="005E09EB">
        <w:rPr>
          <w:rFonts w:ascii="Times New Roman" w:hAnsi="Times New Roman"/>
          <w:b/>
          <w:color w:val="222222"/>
          <w:shd w:val="clear" w:color="auto" w:fill="FFFFFF"/>
        </w:rPr>
        <w:t xml:space="preserve">R. </w:t>
      </w:r>
      <w:r w:rsidR="004E269D">
        <w:rPr>
          <w:rFonts w:ascii="Times New Roman" w:hAnsi="Times New Roman"/>
          <w:b/>
          <w:color w:val="222222"/>
          <w:shd w:val="clear" w:color="auto" w:fill="FFFFFF"/>
        </w:rPr>
        <w:t xml:space="preserve">Ipixuna. </w:t>
      </w:r>
      <w:proofErr w:type="spellStart"/>
      <w:r w:rsidR="004E269D">
        <w:rPr>
          <w:rFonts w:ascii="Times New Roman" w:hAnsi="Times New Roman"/>
          <w:b/>
          <w:color w:val="222222"/>
          <w:shd w:val="clear" w:color="auto" w:fill="FFFFFF"/>
        </w:rPr>
        <w:t>Prosamin</w:t>
      </w:r>
      <w:proofErr w:type="spellEnd"/>
      <w:r w:rsidR="004E269D">
        <w:rPr>
          <w:rFonts w:ascii="Times New Roman" w:hAnsi="Times New Roman"/>
          <w:b/>
          <w:color w:val="222222"/>
          <w:shd w:val="clear" w:color="auto" w:fill="FFFFFF"/>
        </w:rPr>
        <w:t xml:space="preserve"> 03 (Igarapé de Manaus) S/N Quadra 03 - Centro</w:t>
      </w:r>
    </w:p>
    <w:p w:rsidR="005E09EB" w:rsidRDefault="004E269D" w:rsidP="005E09EB">
      <w:pPr>
        <w:pStyle w:val="Recuodecorpodetexto"/>
        <w:spacing w:line="240" w:lineRule="auto"/>
        <w:ind w:firstLine="0"/>
        <w:jc w:val="left"/>
        <w:rPr>
          <w:rFonts w:ascii="Times New Roman" w:hAnsi="Times New Roman"/>
          <w:b/>
          <w:color w:val="222222"/>
          <w:shd w:val="clear" w:color="auto" w:fill="FFFFFF"/>
        </w:rPr>
      </w:pPr>
      <w:r>
        <w:rPr>
          <w:rFonts w:ascii="Times New Roman" w:hAnsi="Times New Roman"/>
          <w:b/>
          <w:color w:val="222222"/>
          <w:shd w:val="clear" w:color="auto" w:fill="FFFFFF"/>
        </w:rPr>
        <w:t>CEP. 69.020-050</w:t>
      </w:r>
    </w:p>
    <w:p w:rsidR="004E269D" w:rsidRPr="005E09EB" w:rsidRDefault="004E269D" w:rsidP="005E09EB">
      <w:pPr>
        <w:pStyle w:val="Recuodecorpodetexto"/>
        <w:spacing w:line="240" w:lineRule="auto"/>
        <w:ind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222222"/>
          <w:shd w:val="clear" w:color="auto" w:fill="FFFFFF"/>
        </w:rPr>
        <w:t>Manaus -AM</w:t>
      </w:r>
    </w:p>
    <w:p w:rsidR="005E09EB" w:rsidRPr="003E377E" w:rsidRDefault="005E09EB" w:rsidP="001D6659">
      <w:pPr>
        <w:pStyle w:val="Ttulo"/>
      </w:pPr>
    </w:p>
    <w:sectPr w:rsidR="005E09EB" w:rsidRPr="003E377E" w:rsidSect="00AB5746">
      <w:headerReference w:type="default" r:id="rId6"/>
      <w:footerReference w:type="default" r:id="rId7"/>
      <w:pgSz w:w="11906" w:h="16838"/>
      <w:pgMar w:top="1417" w:right="1701" w:bottom="1417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233" w:rsidRDefault="00F03233" w:rsidP="00DF3ECC">
      <w:r>
        <w:separator/>
      </w:r>
    </w:p>
  </w:endnote>
  <w:endnote w:type="continuationSeparator" w:id="0">
    <w:p w:rsidR="00F03233" w:rsidRDefault="00F03233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AB5746" w:rsidP="00AB5746">
    <w:pPr>
      <w:pStyle w:val="Rodap"/>
      <w:ind w:hanging="851"/>
    </w:pPr>
    <w:r w:rsidRPr="00C52085">
      <w:rPr>
        <w:noProof/>
        <w:lang w:eastAsia="pt-BR"/>
      </w:rPr>
      <w:drawing>
        <wp:inline distT="0" distB="0" distL="0" distR="0" wp14:anchorId="6B64F03F" wp14:editId="1A618D89">
          <wp:extent cx="6362700" cy="8953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8898" cy="896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233" w:rsidRDefault="00F03233" w:rsidP="00DF3ECC">
      <w:r>
        <w:separator/>
      </w:r>
    </w:p>
  </w:footnote>
  <w:footnote w:type="continuationSeparator" w:id="0">
    <w:p w:rsidR="00F03233" w:rsidRDefault="00F03233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DF3ECC">
    <w:pPr>
      <w:pStyle w:val="Cabealho"/>
    </w:pPr>
    <w:r>
      <w:t xml:space="preserve">                                                          </w:t>
    </w:r>
    <w:r w:rsidR="00AB5746">
      <w:rPr>
        <w:noProof/>
        <w:lang w:eastAsia="pt-BR"/>
      </w:rPr>
      <w:drawing>
        <wp:inline distT="0" distB="0" distL="0" distR="0" wp14:anchorId="54FD459E" wp14:editId="1364ACB2">
          <wp:extent cx="1838103" cy="658425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103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0F197B"/>
    <w:rsid w:val="001D6659"/>
    <w:rsid w:val="003C4C27"/>
    <w:rsid w:val="003E377E"/>
    <w:rsid w:val="004C2987"/>
    <w:rsid w:val="004E269D"/>
    <w:rsid w:val="005E09EB"/>
    <w:rsid w:val="00A34375"/>
    <w:rsid w:val="00AB5746"/>
    <w:rsid w:val="00C07BF2"/>
    <w:rsid w:val="00DB1092"/>
    <w:rsid w:val="00DF3ECC"/>
    <w:rsid w:val="00F03233"/>
    <w:rsid w:val="00FC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9973B6B-796C-4397-A743-56C910FD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Monik Gonçalves(DGRH-GCA)</cp:lastModifiedBy>
  <cp:revision>3</cp:revision>
  <dcterms:created xsi:type="dcterms:W3CDTF">2019-04-17T14:37:00Z</dcterms:created>
  <dcterms:modified xsi:type="dcterms:W3CDTF">2019-04-17T18:08:00Z</dcterms:modified>
</cp:coreProperties>
</file>