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5BB" w:rsidRDefault="001515BB" w:rsidP="001515BB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606DF4">
        <w:rPr>
          <w:rFonts w:ascii="Times New Roman" w:hAnsi="Times New Roman" w:cs="Times New Roman"/>
          <w:b/>
          <w:sz w:val="28"/>
          <w:szCs w:val="28"/>
        </w:rPr>
        <w:t xml:space="preserve">NEXO </w:t>
      </w:r>
      <w:r>
        <w:rPr>
          <w:rFonts w:ascii="Times New Roman" w:hAnsi="Times New Roman" w:cs="Times New Roman"/>
          <w:b/>
          <w:sz w:val="28"/>
          <w:szCs w:val="28"/>
        </w:rPr>
        <w:t>1 - A</w:t>
      </w:r>
    </w:p>
    <w:p w:rsidR="001515BB" w:rsidRDefault="001515BB" w:rsidP="001515BB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</w:rPr>
        <w:t xml:space="preserve"> </w:t>
      </w:r>
    </w:p>
    <w:p w:rsidR="001515BB" w:rsidRDefault="001515BB" w:rsidP="001515BB">
      <w:pPr>
        <w:spacing w:after="0"/>
        <w:jc w:val="center"/>
        <w:rPr>
          <w:rFonts w:ascii="Times New Roman" w:eastAsia="Calibri" w:hAnsi="Times New Roman" w:cs="Times New Roman"/>
          <w:b/>
          <w:sz w:val="20"/>
        </w:rPr>
      </w:pPr>
      <w:r w:rsidRPr="002032BE">
        <w:rPr>
          <w:rFonts w:ascii="Times New Roman" w:eastAsia="Calibri" w:hAnsi="Times New Roman" w:cs="Times New Roman"/>
          <w:b/>
          <w:color w:val="000000"/>
          <w:sz w:val="20"/>
        </w:rPr>
        <w:t>DETALHAMENTO DA REDE DE SAÚDE N</w:t>
      </w:r>
      <w:r>
        <w:rPr>
          <w:rFonts w:ascii="Times New Roman" w:eastAsia="Calibri" w:hAnsi="Times New Roman" w:cs="Times New Roman"/>
          <w:b/>
          <w:color w:val="000000"/>
          <w:sz w:val="20"/>
        </w:rPr>
        <w:t>A</w:t>
      </w:r>
      <w:r w:rsidRPr="002032BE">
        <w:rPr>
          <w:rFonts w:ascii="Times New Roman" w:eastAsia="Calibri" w:hAnsi="Times New Roman" w:cs="Times New Roman"/>
          <w:b/>
          <w:color w:val="000000"/>
          <w:sz w:val="20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0"/>
        </w:rPr>
        <w:t>CAPITAL -</w:t>
      </w:r>
      <w:r w:rsidRPr="002032BE">
        <w:rPr>
          <w:rFonts w:ascii="Times New Roman" w:eastAsia="Calibri" w:hAnsi="Times New Roman" w:cs="Times New Roman"/>
          <w:b/>
          <w:color w:val="000000"/>
          <w:sz w:val="20"/>
        </w:rPr>
        <w:t xml:space="preserve"> AMAZONAS </w:t>
      </w:r>
    </w:p>
    <w:p w:rsidR="001515BB" w:rsidRPr="00384DDD" w:rsidRDefault="001515BB" w:rsidP="001515BB">
      <w:pPr>
        <w:pStyle w:val="Legenda"/>
      </w:pPr>
    </w:p>
    <w:tbl>
      <w:tblPr>
        <w:tblW w:w="972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9"/>
        <w:gridCol w:w="840"/>
        <w:gridCol w:w="3158"/>
        <w:gridCol w:w="2586"/>
      </w:tblGrid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Tipo EAS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No. </w:t>
            </w:r>
            <w:r w:rsidRPr="0039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CNES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Nome EAS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Zona Geográfica de Manaus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de Atenção Integral à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Criança (CAIC)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2011824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Alberto Carreira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2011840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Jose Carlos Mestrinho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2011913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Gilson Moreira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2013525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Alexandre Montoril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2013592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Moura Tapaj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ó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2013738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Jos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é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Contente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2016982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Paulo Xerez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2017210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Afranio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Soares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2018500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Edson Melo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2018519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Enf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Crisólita Torres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 Costa Silva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2018527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Dra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Corina Batista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2018535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Rubim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á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Planalto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Centro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 Atenção Integral à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Melhor Idade (CAIMI)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2012049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Andr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é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Ara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ú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jo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2012057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Paulo Lima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3212270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Ada Rodrigues Viana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 Aten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çã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Psicossocial (CAPS)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5077060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Silv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é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rio Tundis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Policlí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nica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2018748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Governador Gilberto Mestrinho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2018756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Codaj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á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3039285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Antonio Aleixo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3042626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Zeno Lanzini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3500179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Nova Cidade Jo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ã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os Santos Braga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2011883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CREPS Cardoso Fontes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Serviço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 Pronto Atendimento (SPA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) e Policlí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nica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2012758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Danilo Correa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5222710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Jos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é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Lins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Serviço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 Pronto Atendimento (SPA)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2012766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Joventina Dias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2016435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Zona Sul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2017687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Coroado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2017873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Do Alvorada</w:t>
            </w:r>
            <w:proofErr w:type="gramEnd"/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3368599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Zona Norte Eliameme Rodrigues Mady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5084458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ã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Raimundo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Unidade De Pronto Atendimento (UPA)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7458606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Campos Salles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Oeste</w:t>
            </w:r>
          </w:p>
        </w:tc>
      </w:tr>
      <w:tr w:rsidR="001515BB" w:rsidRPr="00384DDD" w:rsidTr="00DC2265">
        <w:trPr>
          <w:trHeight w:val="45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Serviço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e Pronto Atendimento (SPA)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e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Maternidade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2019566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Chapot Prevost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Hospital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gram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Pronto Socorro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 Criança (HPSC)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2012030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HPSC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Zona Leste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2012472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HPSC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Zona Sul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2018071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HPSC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Zona Oeste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Oeste</w:t>
            </w:r>
          </w:p>
        </w:tc>
      </w:tr>
    </w:tbl>
    <w:p w:rsidR="001515BB" w:rsidRDefault="001515BB" w:rsidP="001515BB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2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9"/>
        <w:gridCol w:w="840"/>
        <w:gridCol w:w="3158"/>
        <w:gridCol w:w="2586"/>
      </w:tblGrid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Tipo EAS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No. </w:t>
            </w:r>
            <w:r w:rsidRPr="0039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CNES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Nome EAS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Zona Geográfica de Manaus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Hospital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Pronto Socorro (HPS)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2013649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HPS 28 de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gram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Agosto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2019574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HPS </w:t>
            </w: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Jo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ã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ú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cio P Machado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5169976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HPS </w:t>
            </w: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Arist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óteles Platã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o Bezerra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 Araú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jo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7564546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HPS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Zona Norte Delphina Aziz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Maternidade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2013029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Maternidade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gram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Alvorada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2017318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Cidade Nova Dona Nazira Daou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2019558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Maternidade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Balbina Mestrinho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3004104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Maternidade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Azilda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 Silva Marreiros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3151794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Mat.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gram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Referencia Zona Leste Ana Braga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Maternidade/</w:t>
            </w:r>
            <w:proofErr w:type="spell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Urgencia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Ginecológica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6627595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Instituto da Mulher Dona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Lindú</w:t>
            </w:r>
            <w:proofErr w:type="spellEnd"/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Hospital Infantil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2017849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Hosp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Infantil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spellStart"/>
            <w:proofErr w:type="gram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Dr</w:t>
            </w:r>
            <w:proofErr w:type="spell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Fajardo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2017431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Instituto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 Sa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ú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da Criança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Amazonas (ICAM)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Hospital Adulto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2018101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Hospital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gram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Geraldo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 Rocha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2019590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Hosp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Psiqui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á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trico Eduardo Ribeiro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Fundação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de Saúde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2012650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Fundação Alfredo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 Matta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- FUAM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2012677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Fundação Centro de Controle de Oncologia do Estado do Amazonas – F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CECON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2012685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Fundação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gramEnd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Hospital Adriano Jorge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                                        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2013274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Fund. Hosp. Hematologia e Hemoterapia do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Amazonas – F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HEMOAM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2013606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Fundação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 Medicina Tropical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Heitor Vieira Dourado – FMT HVD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6584209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Fundação de Vigilâ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ncia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em Saú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</w:t>
            </w:r>
            <w:proofErr w:type="gramStart"/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Amazonas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– FVS/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Am</w:t>
            </w:r>
            <w:proofErr w:type="spellEnd"/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2018403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Fund. Hospital Francisca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Mendes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Sede Secretaria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6546242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Secretaria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e Estado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 Sa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ú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Centro 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Complexo Regulador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5726832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Complexo Regulador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do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Am</w:t>
            </w:r>
            <w:proofErr w:type="spellEnd"/>
            <w:proofErr w:type="gramEnd"/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Central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 Transplante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de Órgãos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7661932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Central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e Transplante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Amazonas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Laboratório Central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2018764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Laboratório Central de Saú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ública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Amazonas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– Lacen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Central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 Medicamentos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2016338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Central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e Medicamentos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Amazonas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– 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Farm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á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cia Popular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3573966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Farm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ácia Popular 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Brasil Centro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Sul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3573958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Farm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á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cia Popular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 Brasil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DC16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São José</w:t>
            </w:r>
            <w:r w:rsidRPr="0039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Zona Leste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DC16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Farmácia Popular Santa Etelvina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DC16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Farmácia Popular Compensa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Oeste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397534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5BB" w:rsidRPr="00397534" w:rsidRDefault="001515BB" w:rsidP="00DC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5BB" w:rsidRPr="00397534" w:rsidRDefault="001515BB" w:rsidP="00DC2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DC16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Farmácia Popular Cidade Nova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5BB" w:rsidRDefault="001515BB" w:rsidP="00DC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Norte</w:t>
            </w:r>
          </w:p>
        </w:tc>
      </w:tr>
      <w:tr w:rsidR="001515BB" w:rsidRPr="00384DDD" w:rsidTr="00DC2265">
        <w:trPr>
          <w:trHeight w:val="300"/>
          <w:jc w:val="center"/>
        </w:trPr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Total</w:t>
            </w: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66</w:t>
            </w:r>
          </w:p>
        </w:tc>
      </w:tr>
    </w:tbl>
    <w:p w:rsidR="001515BB" w:rsidRPr="00384DDD" w:rsidRDefault="001515BB" w:rsidP="001515BB">
      <w:pPr>
        <w:pStyle w:val="Legenda"/>
      </w:pPr>
      <w:r w:rsidRPr="00384DDD">
        <w:t>Fonte: Ministério da Saúde – CNES.</w:t>
      </w:r>
    </w:p>
    <w:p w:rsidR="00C7236E" w:rsidRDefault="00C7236E"/>
    <w:p w:rsidR="001515BB" w:rsidRDefault="001515BB" w:rsidP="001515BB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D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ANEXO </w:t>
      </w:r>
      <w:r>
        <w:rPr>
          <w:rFonts w:ascii="Times New Roman" w:hAnsi="Times New Roman" w:cs="Times New Roman"/>
          <w:b/>
          <w:sz w:val="28"/>
          <w:szCs w:val="28"/>
        </w:rPr>
        <w:t>1 - B</w:t>
      </w:r>
    </w:p>
    <w:p w:rsidR="001515BB" w:rsidRDefault="001515BB" w:rsidP="001515BB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0"/>
        </w:rPr>
      </w:pPr>
    </w:p>
    <w:p w:rsidR="001515BB" w:rsidRDefault="001515BB" w:rsidP="001515BB">
      <w:pPr>
        <w:spacing w:after="0"/>
        <w:jc w:val="center"/>
        <w:rPr>
          <w:rFonts w:ascii="Times New Roman" w:eastAsia="Calibri" w:hAnsi="Times New Roman" w:cs="Times New Roman"/>
          <w:b/>
          <w:sz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</w:rPr>
        <w:t xml:space="preserve"> </w:t>
      </w:r>
      <w:r w:rsidRPr="002032BE">
        <w:rPr>
          <w:rFonts w:ascii="Times New Roman" w:eastAsia="Calibri" w:hAnsi="Times New Roman" w:cs="Times New Roman"/>
          <w:b/>
          <w:color w:val="000000"/>
          <w:sz w:val="20"/>
        </w:rPr>
        <w:t xml:space="preserve">DETALHAMENTO DA REDE DE SAÚDE NO INTERIOR DO AMAZONAS </w:t>
      </w:r>
    </w:p>
    <w:p w:rsidR="001515BB" w:rsidRPr="002032BE" w:rsidRDefault="001515BB" w:rsidP="001515BB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0"/>
        </w:rPr>
      </w:pPr>
    </w:p>
    <w:tbl>
      <w:tblPr>
        <w:tblW w:w="94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977"/>
        <w:gridCol w:w="4041"/>
      </w:tblGrid>
      <w:tr w:rsidR="001515BB" w:rsidRPr="00606DF4" w:rsidTr="001515BB">
        <w:trPr>
          <w:trHeight w:val="330"/>
          <w:tblHeader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15BB" w:rsidRPr="00606DF4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REGIÃO DE SAÚDE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515BB" w:rsidRPr="00606DF4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06D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MUNICÍPIO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515BB" w:rsidRPr="00606DF4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06D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EAS</w:t>
            </w:r>
          </w:p>
        </w:tc>
      </w:tr>
      <w:tr w:rsidR="001515BB" w:rsidRPr="0092126C" w:rsidTr="001515BB">
        <w:trPr>
          <w:trHeight w:val="34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5BB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Alto Solimões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Amaturá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Frei Roberto São Severino</w:t>
            </w:r>
          </w:p>
        </w:tc>
      </w:tr>
      <w:tr w:rsidR="001515BB" w:rsidRPr="0092126C" w:rsidTr="001515BB">
        <w:trPr>
          <w:trHeight w:val="30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Atalaia do Norte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São Sebastião</w:t>
            </w:r>
          </w:p>
        </w:tc>
      </w:tr>
      <w:tr w:rsidR="001515BB" w:rsidRPr="0092126C" w:rsidTr="001515BB">
        <w:trPr>
          <w:trHeight w:val="30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Benjamin Constant*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Unidade Hospitalar de Benjamin Constant </w:t>
            </w:r>
          </w:p>
        </w:tc>
      </w:tr>
      <w:tr w:rsidR="001515BB" w:rsidRPr="0092126C" w:rsidTr="001515BB">
        <w:trPr>
          <w:trHeight w:val="30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Fonte Boa *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Manoel Paes Lemos Ramos</w:t>
            </w:r>
          </w:p>
        </w:tc>
      </w:tr>
      <w:tr w:rsidR="001515BB" w:rsidRPr="0092126C" w:rsidTr="001515BB">
        <w:trPr>
          <w:trHeight w:val="30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Jutaí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Jutaí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Santo Antônio do Içá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Monsenhor Adalberto Marzzi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São Paulo de Olivença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Santa Izabel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Tabatinga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UPA 24hs + Maternidade Cecília Villacrez Ruiz + Hospital de Guarnição de Tabatinga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Tonantins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Frei Francisco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Manaus</w:t>
            </w:r>
            <w:proofErr w:type="gramStart"/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, Entorno</w:t>
            </w:r>
            <w:proofErr w:type="gramEnd"/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 e Alto Rio Negro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Autazes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Dr. Deodato de Miranda Leão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Barcelos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Geral de Barcelos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Careiro Castanho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Deoclécio dos Santos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Careiro da Várzea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 de Careiro da Várzea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Iranduba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Hilda Freire Dona Cabocla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Manaquiri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Raimundo Rodrigues Irmão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Manaus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* Rede </w:t>
            </w:r>
            <w:proofErr w:type="spellStart"/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datalhada</w:t>
            </w:r>
            <w:proofErr w:type="spellEnd"/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nas Unidades da Capital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Nova Olinda do Norte **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Dr. Galo Manoel Baranda Ilbanez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Presidente Figueiredo*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Gama e Silva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Rio Preto da Eva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Hospital Thomé de Medeiros Raposo + </w:t>
            </w:r>
            <w:r w:rsidRPr="009212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t-BR"/>
              </w:rPr>
              <w:t>Centro de Tratamento e Reabilitação em Dependência Química Ismael Abdel Aziz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Santa Isabel do Rio Negro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Santa Isabel do Rio Negro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São Gabriel da Cachoeira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São Gabriel da Cachoeira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Rio Negro / Rio Solimões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Anamã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Francisco de Sales de Moura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Anori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Darlinda Ribeiro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Beruri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Beruri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Caapiranga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Odilon Alves de Araújo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Coari *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Hosp. Regional Dr. Odair Carlos Geraldo 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Codajás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João da Silva Bastos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Manacapuru *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Lázaro Reis/Maternidade Cecília Cabral</w:t>
            </w:r>
          </w:p>
        </w:tc>
      </w:tr>
      <w:tr w:rsidR="001515BB" w:rsidRPr="0092126C" w:rsidTr="001515BB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Novo Airão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Novo Airão</w:t>
            </w:r>
          </w:p>
        </w:tc>
      </w:tr>
    </w:tbl>
    <w:p w:rsidR="001515BB" w:rsidRPr="0092126C" w:rsidRDefault="001515BB" w:rsidP="001515BB">
      <w:pPr>
        <w:suppressAutoHyphens/>
        <w:spacing w:before="80" w:after="0" w:line="240" w:lineRule="auto"/>
        <w:ind w:left="57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1515BB" w:rsidRDefault="001515BB" w:rsidP="001515BB">
      <w:pPr>
        <w:suppressAutoHyphens/>
        <w:spacing w:before="80" w:after="0" w:line="240" w:lineRule="auto"/>
        <w:ind w:left="57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1515BB" w:rsidRPr="0092126C" w:rsidRDefault="001515BB" w:rsidP="001515BB">
      <w:pPr>
        <w:suppressAutoHyphens/>
        <w:spacing w:before="80" w:after="0" w:line="240" w:lineRule="auto"/>
        <w:ind w:left="57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977"/>
        <w:gridCol w:w="3969"/>
      </w:tblGrid>
      <w:tr w:rsidR="001515BB" w:rsidRPr="0092126C" w:rsidTr="001515BB">
        <w:trPr>
          <w:trHeight w:val="330"/>
          <w:tblHeader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REGIÃO DE SAÚDE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MUNICÍPIO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EAS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Triângulo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Alvarães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São Joaquim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Japurá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Japurá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Juruá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Juruá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Maraã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Maraã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Tefé 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de Tefé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Uarini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Franco Lopes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Médio Amazonas</w:t>
            </w: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Itacoatiara 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José Mendes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Itapiranga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Miguel Batista de Oliveira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São Sebastião do Uatumã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Dona Rosa Fabiano Falabela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Silves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Silves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Urucará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Urucará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Urucurituba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Dr. Silvério Tundis + Unidade Hospitalar de Itapeaçu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Baixo Amazonas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Barreirinha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Coriolano Lindoso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Boa vista do Ramos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Clóvis Negreiros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Maués 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Dona Muriquinha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Nhamundá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Coronel Pedro Macedo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Parintins **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Dr. Jofre de Matos Cohen + Hospital Padre Colombo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Rio Juruá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Carauari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de Carauari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Eirunepé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Vinicius Conrado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Envira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Guajará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João Miguel da Cruz Barbosa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Ipixuna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Hospital Mª da Glória Dantas de Lima 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Itamarati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Hospital Antônio de Souza Brito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Rio Purus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Boca do Acre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Dona Maria Geni Lima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Canutama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Dr. Leonardo Parente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Lábrea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de Lábrea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Pauini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Pauini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Tapauá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de Tapauá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Rio Madeira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Apuí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Eduardo Braga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Borba **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Unidade Hospitalar Vó Mundoca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Humaitá 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de Humaitá Verônica Silva</w:t>
            </w:r>
          </w:p>
        </w:tc>
      </w:tr>
      <w:tr w:rsidR="001515BB" w:rsidRPr="0092126C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Novo Aripuanã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Novo Aripuanã</w:t>
            </w:r>
          </w:p>
        </w:tc>
      </w:tr>
      <w:tr w:rsidR="001515BB" w:rsidRPr="00606DF4" w:rsidTr="001515BB">
        <w:trPr>
          <w:trHeight w:hRule="exact" w:val="3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Manicoré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606DF4" w:rsidRDefault="001515BB" w:rsidP="00DC226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Hospital Regional de Manicoré</w:t>
            </w:r>
          </w:p>
        </w:tc>
      </w:tr>
      <w:tr w:rsidR="001515BB" w:rsidRPr="00606DF4" w:rsidTr="001515BB">
        <w:trPr>
          <w:trHeight w:val="375"/>
        </w:trPr>
        <w:tc>
          <w:tcPr>
            <w:tcW w:w="5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Total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BB" w:rsidRPr="0092126C" w:rsidRDefault="001515BB" w:rsidP="00DC2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9212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66</w:t>
            </w:r>
          </w:p>
        </w:tc>
      </w:tr>
    </w:tbl>
    <w:p w:rsidR="001515BB" w:rsidRPr="00606DF4" w:rsidRDefault="001515BB" w:rsidP="001515BB">
      <w:pPr>
        <w:suppressAutoHyphens/>
        <w:spacing w:before="80" w:after="0" w:line="240" w:lineRule="auto"/>
        <w:ind w:left="57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9321A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Fonte: </w:t>
      </w:r>
      <w:r w:rsidRPr="00606DF4">
        <w:rPr>
          <w:rFonts w:ascii="Times New Roman" w:eastAsia="Calibri" w:hAnsi="Times New Roman" w:cs="Times New Roman"/>
          <w:sz w:val="20"/>
          <w:szCs w:val="20"/>
          <w:lang w:eastAsia="ar-SA"/>
        </w:rPr>
        <w:t>Secretaria Executiva de Atenção Especializada do Interior (SEAASI).</w:t>
      </w:r>
    </w:p>
    <w:p w:rsidR="001515BB" w:rsidRPr="009321A9" w:rsidRDefault="001515BB" w:rsidP="001515BB">
      <w:pPr>
        <w:suppressAutoHyphens/>
        <w:spacing w:before="40" w:after="0" w:line="240" w:lineRule="auto"/>
        <w:ind w:left="454" w:hanging="454"/>
        <w:rPr>
          <w:rFonts w:ascii="Times New Roman" w:eastAsia="Calibri" w:hAnsi="Times New Roman" w:cs="Times New Roman"/>
          <w:sz w:val="20"/>
          <w:szCs w:val="20"/>
          <w:lang w:eastAsia="ar-SA"/>
        </w:rPr>
      </w:pPr>
      <w:bookmarkStart w:id="0" w:name="_GoBack"/>
      <w:bookmarkEnd w:id="0"/>
      <w:r w:rsidRPr="009321A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Notas:</w:t>
      </w:r>
      <w:r w:rsidRPr="009321A9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 w:rsidRPr="009321A9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* Municípios habilitados em gestão plena do sistema de saúde.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</w:t>
      </w:r>
      <w:r w:rsidRPr="009321A9">
        <w:rPr>
          <w:rFonts w:ascii="Times New Roman" w:eastAsia="Calibri" w:hAnsi="Times New Roman" w:cs="Times New Roman"/>
          <w:sz w:val="20"/>
          <w:szCs w:val="20"/>
          <w:lang w:eastAsia="ar-SA"/>
        </w:rPr>
        <w:t>** Municípios com adesão ao Pacto Pela Saúde.</w:t>
      </w:r>
    </w:p>
    <w:p w:rsidR="001515BB" w:rsidRDefault="001515BB" w:rsidP="001515B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5BB" w:rsidRDefault="001515BB" w:rsidP="001515B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515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BB"/>
    <w:rsid w:val="001515BB"/>
    <w:rsid w:val="00C7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B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1515B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B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1515B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Soares Lacerda Carvalho</dc:creator>
  <cp:lastModifiedBy>Priscilla Soares Lacerda Carvalho</cp:lastModifiedBy>
  <cp:revision>1</cp:revision>
  <dcterms:created xsi:type="dcterms:W3CDTF">2017-05-05T14:01:00Z</dcterms:created>
  <dcterms:modified xsi:type="dcterms:W3CDTF">2017-05-05T14:05:00Z</dcterms:modified>
</cp:coreProperties>
</file>