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EE1" w:rsidRDefault="00581EE1" w:rsidP="00E0193B">
      <w:pPr>
        <w:spacing w:after="0" w:line="360" w:lineRule="auto"/>
        <w:jc w:val="center"/>
        <w:rPr>
          <w:rFonts w:ascii="Arial Narrow" w:hAnsi="Arial Narrow"/>
          <w:b/>
          <w:caps/>
        </w:rPr>
      </w:pPr>
      <w:bookmarkStart w:id="0" w:name="_GoBack"/>
      <w:bookmarkEnd w:id="0"/>
    </w:p>
    <w:p w:rsidR="00581EE1" w:rsidRDefault="00581EE1" w:rsidP="00E0193B">
      <w:pPr>
        <w:spacing w:after="0" w:line="360" w:lineRule="auto"/>
        <w:jc w:val="center"/>
        <w:rPr>
          <w:rFonts w:ascii="Arial Narrow" w:hAnsi="Arial Narrow"/>
          <w:b/>
          <w:caps/>
        </w:rPr>
      </w:pPr>
    </w:p>
    <w:p w:rsidR="006D6C15" w:rsidRPr="00396C1B" w:rsidRDefault="00046D5E" w:rsidP="00E0193B">
      <w:pPr>
        <w:spacing w:after="0" w:line="360" w:lineRule="auto"/>
        <w:jc w:val="center"/>
        <w:rPr>
          <w:rFonts w:ascii="Arial Narrow" w:hAnsi="Arial Narrow"/>
          <w:b/>
          <w:caps/>
        </w:rPr>
      </w:pPr>
      <w:r w:rsidRPr="00396C1B">
        <w:rPr>
          <w:rFonts w:ascii="Arial Narrow" w:hAnsi="Arial Narrow"/>
          <w:b/>
          <w:caps/>
        </w:rPr>
        <w:t>Rede de Atenção às Urgências</w:t>
      </w:r>
    </w:p>
    <w:p w:rsidR="00046D5E" w:rsidRDefault="00046D5E" w:rsidP="00E0193B">
      <w:pPr>
        <w:spacing w:after="0" w:line="360" w:lineRule="auto"/>
        <w:rPr>
          <w:rFonts w:ascii="Arial Narrow" w:hAnsi="Arial Narrow"/>
        </w:rPr>
      </w:pPr>
    </w:p>
    <w:p w:rsidR="00694E50" w:rsidRPr="00396C1B" w:rsidRDefault="00694E50" w:rsidP="00E0193B">
      <w:pPr>
        <w:spacing w:after="0" w:line="360" w:lineRule="auto"/>
        <w:rPr>
          <w:rFonts w:ascii="Arial Narrow" w:hAnsi="Arial Narrow"/>
        </w:rPr>
      </w:pPr>
    </w:p>
    <w:p w:rsidR="00046D5E" w:rsidRPr="00396C1B" w:rsidRDefault="00046D5E" w:rsidP="00E0193B">
      <w:pPr>
        <w:spacing w:after="0" w:line="360" w:lineRule="auto"/>
        <w:jc w:val="both"/>
        <w:rPr>
          <w:rFonts w:ascii="Arial Narrow" w:hAnsi="Arial Narrow"/>
        </w:rPr>
      </w:pPr>
      <w:r w:rsidRPr="00396C1B">
        <w:rPr>
          <w:rFonts w:ascii="Arial Narrow" w:hAnsi="Arial Narrow"/>
        </w:rPr>
        <w:tab/>
        <w:t xml:space="preserve">A Política Nacional de Atenção às Urgências possui diretrizes que se </w:t>
      </w:r>
      <w:proofErr w:type="gramStart"/>
      <w:r w:rsidRPr="00396C1B">
        <w:rPr>
          <w:rFonts w:ascii="Arial Narrow" w:hAnsi="Arial Narrow"/>
        </w:rPr>
        <w:t>baseiam</w:t>
      </w:r>
      <w:proofErr w:type="gramEnd"/>
      <w:r w:rsidRPr="00396C1B">
        <w:rPr>
          <w:rFonts w:ascii="Arial Narrow" w:hAnsi="Arial Narrow"/>
        </w:rPr>
        <w:t xml:space="preserve"> nos principais agravos que impactam na morbimortalidade, baseado nisso a mesma priorizou o atendimento de três linhas de cuidado prioritárias: Acidente Vascular Cerebral, Infarto Agudo do Miocárdio e Trauma. A Rede de Atenção às Urgências </w:t>
      </w:r>
      <w:r w:rsidR="006F515A" w:rsidRPr="00396C1B">
        <w:rPr>
          <w:rFonts w:ascii="Arial Narrow" w:hAnsi="Arial Narrow"/>
        </w:rPr>
        <w:t xml:space="preserve">(RUE) </w:t>
      </w:r>
      <w:r w:rsidRPr="00396C1B">
        <w:rPr>
          <w:rFonts w:ascii="Arial Narrow" w:hAnsi="Arial Narrow"/>
        </w:rPr>
        <w:t>do Amazonas possui dois Planos de Ação aprovados juntos ao Ministério da Saúde, um para a Região Metropolitana de Manaus Ampliada (PT 1849/2012) e para a Região do Alto Solimões (PT 2.323/2012).</w:t>
      </w:r>
    </w:p>
    <w:p w:rsidR="00046D5E" w:rsidRPr="00396C1B" w:rsidRDefault="00046D5E" w:rsidP="00E0193B">
      <w:pPr>
        <w:spacing w:after="0" w:line="360" w:lineRule="auto"/>
        <w:jc w:val="both"/>
        <w:rPr>
          <w:rFonts w:ascii="Arial Narrow" w:hAnsi="Arial Narrow"/>
        </w:rPr>
      </w:pPr>
      <w:r w:rsidRPr="00396C1B">
        <w:rPr>
          <w:rFonts w:ascii="Arial Narrow" w:hAnsi="Arial Narrow"/>
        </w:rPr>
        <w:tab/>
        <w:t>Com isto cabe o estabelecimento de um rol de necessidades para o aprimoramento do atendimento nas três linhas de cuidado priorizadas, passando desde a habilitação</w:t>
      </w:r>
      <w:r w:rsidR="00FF30EC" w:rsidRPr="00396C1B">
        <w:rPr>
          <w:rFonts w:ascii="Arial Narrow" w:hAnsi="Arial Narrow"/>
        </w:rPr>
        <w:t xml:space="preserve"> de novos serviços, credenciamento de serviços complementares e aumento na prestação de serviços a serem dispo</w:t>
      </w:r>
      <w:r w:rsidR="009F268A" w:rsidRPr="00396C1B">
        <w:rPr>
          <w:rFonts w:ascii="Arial Narrow" w:hAnsi="Arial Narrow"/>
        </w:rPr>
        <w:t>nibilizados para os serviços da Rede de Atenção às Urgências.</w:t>
      </w:r>
    </w:p>
    <w:p w:rsidR="006B3138" w:rsidRPr="00396C1B" w:rsidRDefault="009F268A" w:rsidP="00E0193B">
      <w:pPr>
        <w:spacing w:after="0" w:line="360" w:lineRule="auto"/>
        <w:jc w:val="both"/>
        <w:rPr>
          <w:rFonts w:ascii="Arial Narrow" w:hAnsi="Arial Narrow"/>
        </w:rPr>
      </w:pPr>
      <w:r w:rsidRPr="00396C1B">
        <w:rPr>
          <w:rFonts w:ascii="Arial Narrow" w:hAnsi="Arial Narrow"/>
        </w:rPr>
        <w:tab/>
        <w:t>O Estado do Amazonas possui uma população estimada 4.111.605hab e a capital Manaus possui uma população 2.130.264hab, onde estão 100% dos serviços de alta complexidade. A Rede de Urgência conta com s</w:t>
      </w:r>
      <w:r w:rsidR="004E204F" w:rsidRPr="00396C1B">
        <w:rPr>
          <w:rFonts w:ascii="Arial Narrow" w:hAnsi="Arial Narrow"/>
        </w:rPr>
        <w:t>ua</w:t>
      </w:r>
      <w:r w:rsidRPr="00396C1B">
        <w:rPr>
          <w:rFonts w:ascii="Arial Narrow" w:hAnsi="Arial Narrow"/>
        </w:rPr>
        <w:t xml:space="preserve">s </w:t>
      </w:r>
      <w:r w:rsidR="004E204F" w:rsidRPr="00396C1B">
        <w:rPr>
          <w:rFonts w:ascii="Arial Narrow" w:hAnsi="Arial Narrow"/>
        </w:rPr>
        <w:t>principais Portas de Entrada na capital Manaus e na sede das regiões de saúde de maior concentr</w:t>
      </w:r>
      <w:r w:rsidR="006B3138" w:rsidRPr="00396C1B">
        <w:rPr>
          <w:rFonts w:ascii="Arial Narrow" w:hAnsi="Arial Narrow"/>
        </w:rPr>
        <w:t>ação populacional (Manacapuru, Itacoatiara e Alto Solimões).</w:t>
      </w:r>
    </w:p>
    <w:p w:rsidR="00D400E0" w:rsidRPr="00396C1B" w:rsidRDefault="006B3138" w:rsidP="00E0193B">
      <w:pPr>
        <w:spacing w:after="0" w:line="360" w:lineRule="auto"/>
        <w:jc w:val="both"/>
        <w:rPr>
          <w:rFonts w:ascii="Arial Narrow" w:hAnsi="Arial Narrow"/>
        </w:rPr>
      </w:pPr>
      <w:r w:rsidRPr="00396C1B">
        <w:rPr>
          <w:rFonts w:ascii="Arial Narrow" w:hAnsi="Arial Narrow"/>
        </w:rPr>
        <w:tab/>
        <w:t xml:space="preserve">Quando visualizamos os dados de morbimortalidade do Estado, confirmamos a importância de Manaus para a saúde do </w:t>
      </w:r>
      <w:r w:rsidR="00E71D37" w:rsidRPr="00396C1B">
        <w:rPr>
          <w:rFonts w:ascii="Arial Narrow" w:hAnsi="Arial Narrow"/>
        </w:rPr>
        <w:t xml:space="preserve">Estado como todo. Quanto </w:t>
      </w:r>
      <w:proofErr w:type="gramStart"/>
      <w:r w:rsidR="00E71D37" w:rsidRPr="00396C1B">
        <w:rPr>
          <w:rFonts w:ascii="Arial Narrow" w:hAnsi="Arial Narrow"/>
        </w:rPr>
        <w:t>a</w:t>
      </w:r>
      <w:proofErr w:type="gramEnd"/>
      <w:r w:rsidR="00E71D37" w:rsidRPr="00396C1B">
        <w:rPr>
          <w:rFonts w:ascii="Arial Narrow" w:hAnsi="Arial Narrow"/>
        </w:rPr>
        <w:t xml:space="preserve"> mortalidade é possível perceber que a Região Manaus é responsável por 69% da mortalidade do Estado, ainda ao analisar-se os dados de morbidade das caudas de internação que entre as principais causas estão relacionadas ao Parto e Puerpério, Doenças do Aparelho Digestivo, Do</w:t>
      </w:r>
      <w:r w:rsidR="00E03748" w:rsidRPr="00396C1B">
        <w:rPr>
          <w:rFonts w:ascii="Arial Narrow" w:hAnsi="Arial Narrow"/>
        </w:rPr>
        <w:t xml:space="preserve">enças do Aparelho Respiratório e Causas Externas. </w:t>
      </w:r>
    </w:p>
    <w:tbl>
      <w:tblPr>
        <w:tblW w:w="8264" w:type="dxa"/>
        <w:jc w:val="center"/>
        <w:tblInd w:w="-240" w:type="dxa"/>
        <w:tblCellMar>
          <w:left w:w="70" w:type="dxa"/>
          <w:right w:w="70" w:type="dxa"/>
        </w:tblCellMar>
        <w:tblLook w:val="04A0" w:firstRow="1" w:lastRow="0" w:firstColumn="1" w:lastColumn="0" w:noHBand="0" w:noVBand="1"/>
      </w:tblPr>
      <w:tblGrid>
        <w:gridCol w:w="6354"/>
        <w:gridCol w:w="1910"/>
      </w:tblGrid>
      <w:tr w:rsidR="00E03748" w:rsidRPr="00396C1B" w:rsidTr="00694E50">
        <w:trPr>
          <w:trHeight w:val="300"/>
          <w:jc w:val="center"/>
        </w:trPr>
        <w:tc>
          <w:tcPr>
            <w:tcW w:w="8264" w:type="dxa"/>
            <w:gridSpan w:val="2"/>
            <w:tcBorders>
              <w:top w:val="nil"/>
              <w:left w:val="nil"/>
              <w:bottom w:val="nil"/>
              <w:right w:val="nil"/>
            </w:tcBorders>
            <w:shd w:val="clear" w:color="auto" w:fill="auto"/>
            <w:noWrap/>
            <w:vAlign w:val="bottom"/>
            <w:hideMark/>
          </w:tcPr>
          <w:p w:rsidR="00E03748" w:rsidRPr="00396C1B" w:rsidRDefault="00E03748" w:rsidP="006F515A">
            <w:pPr>
              <w:spacing w:after="0" w:line="240" w:lineRule="auto"/>
              <w:rPr>
                <w:rFonts w:ascii="Arial Narrow" w:eastAsia="Times New Roman" w:hAnsi="Arial Narrow" w:cs="Times New Roman"/>
                <w:color w:val="000000"/>
                <w:lang w:eastAsia="pt-BR"/>
              </w:rPr>
            </w:pPr>
            <w:r w:rsidRPr="00396C1B">
              <w:rPr>
                <w:rFonts w:ascii="Arial Narrow" w:eastAsia="Times New Roman" w:hAnsi="Arial Narrow" w:cs="Times New Roman"/>
                <w:color w:val="000000"/>
                <w:lang w:eastAsia="pt-BR"/>
              </w:rPr>
              <w:t>Morbidade Hospitalar do SUS - por local de internação - Amazonas</w:t>
            </w:r>
          </w:p>
        </w:tc>
      </w:tr>
      <w:tr w:rsidR="00E03748" w:rsidRPr="00396C1B" w:rsidTr="00694E50">
        <w:trPr>
          <w:trHeight w:val="300"/>
          <w:jc w:val="center"/>
        </w:trPr>
        <w:tc>
          <w:tcPr>
            <w:tcW w:w="6354" w:type="dxa"/>
            <w:tcBorders>
              <w:top w:val="nil"/>
              <w:left w:val="nil"/>
              <w:bottom w:val="nil"/>
              <w:right w:val="nil"/>
            </w:tcBorders>
            <w:shd w:val="clear" w:color="auto" w:fill="auto"/>
            <w:noWrap/>
            <w:vAlign w:val="bottom"/>
            <w:hideMark/>
          </w:tcPr>
          <w:p w:rsidR="00E03748" w:rsidRPr="00396C1B" w:rsidRDefault="00E03748" w:rsidP="006F515A">
            <w:pPr>
              <w:spacing w:after="0" w:line="240" w:lineRule="auto"/>
              <w:rPr>
                <w:rFonts w:ascii="Arial Narrow" w:eastAsia="Times New Roman" w:hAnsi="Arial Narrow" w:cs="Times New Roman"/>
                <w:color w:val="000000"/>
                <w:lang w:eastAsia="pt-BR"/>
              </w:rPr>
            </w:pPr>
            <w:r w:rsidRPr="00396C1B">
              <w:rPr>
                <w:rFonts w:ascii="Arial Narrow" w:eastAsia="Times New Roman" w:hAnsi="Arial Narrow" w:cs="Times New Roman"/>
                <w:color w:val="000000"/>
                <w:lang w:eastAsia="pt-BR"/>
              </w:rPr>
              <w:t>Internações por Capítulo CID-10</w:t>
            </w:r>
          </w:p>
        </w:tc>
        <w:tc>
          <w:tcPr>
            <w:tcW w:w="1910" w:type="dxa"/>
            <w:tcBorders>
              <w:top w:val="nil"/>
              <w:left w:val="nil"/>
              <w:bottom w:val="nil"/>
              <w:right w:val="nil"/>
            </w:tcBorders>
            <w:shd w:val="clear" w:color="auto" w:fill="auto"/>
            <w:noWrap/>
            <w:vAlign w:val="bottom"/>
            <w:hideMark/>
          </w:tcPr>
          <w:p w:rsidR="00E03748" w:rsidRPr="00396C1B" w:rsidRDefault="00E03748" w:rsidP="006F515A">
            <w:pPr>
              <w:spacing w:after="0" w:line="240" w:lineRule="auto"/>
              <w:rPr>
                <w:rFonts w:ascii="Arial Narrow" w:eastAsia="Times New Roman" w:hAnsi="Arial Narrow" w:cs="Times New Roman"/>
                <w:color w:val="000000"/>
                <w:lang w:eastAsia="pt-BR"/>
              </w:rPr>
            </w:pPr>
          </w:p>
        </w:tc>
      </w:tr>
      <w:tr w:rsidR="00E03748" w:rsidRPr="00396C1B" w:rsidTr="00694E50">
        <w:trPr>
          <w:trHeight w:val="300"/>
          <w:jc w:val="center"/>
        </w:trPr>
        <w:tc>
          <w:tcPr>
            <w:tcW w:w="6354" w:type="dxa"/>
            <w:tcBorders>
              <w:top w:val="nil"/>
              <w:left w:val="nil"/>
              <w:bottom w:val="nil"/>
              <w:right w:val="nil"/>
            </w:tcBorders>
            <w:shd w:val="clear" w:color="auto" w:fill="auto"/>
            <w:noWrap/>
            <w:vAlign w:val="bottom"/>
            <w:hideMark/>
          </w:tcPr>
          <w:p w:rsidR="00E03748" w:rsidRPr="00396C1B" w:rsidRDefault="00E03748" w:rsidP="006F515A">
            <w:pPr>
              <w:spacing w:after="0" w:line="240" w:lineRule="auto"/>
              <w:rPr>
                <w:rFonts w:ascii="Arial Narrow" w:eastAsia="Times New Roman" w:hAnsi="Arial Narrow" w:cs="Times New Roman"/>
                <w:color w:val="000000"/>
                <w:lang w:eastAsia="pt-BR"/>
              </w:rPr>
            </w:pPr>
            <w:r w:rsidRPr="00396C1B">
              <w:rPr>
                <w:rFonts w:ascii="Arial Narrow" w:eastAsia="Times New Roman" w:hAnsi="Arial Narrow" w:cs="Times New Roman"/>
                <w:color w:val="000000"/>
                <w:lang w:eastAsia="pt-BR"/>
              </w:rPr>
              <w:t>Período: 2017</w:t>
            </w:r>
          </w:p>
        </w:tc>
        <w:tc>
          <w:tcPr>
            <w:tcW w:w="1910" w:type="dxa"/>
            <w:tcBorders>
              <w:top w:val="nil"/>
              <w:left w:val="nil"/>
              <w:bottom w:val="nil"/>
              <w:right w:val="nil"/>
            </w:tcBorders>
            <w:shd w:val="clear" w:color="auto" w:fill="auto"/>
            <w:noWrap/>
            <w:vAlign w:val="bottom"/>
            <w:hideMark/>
          </w:tcPr>
          <w:p w:rsidR="00E03748" w:rsidRPr="00396C1B" w:rsidRDefault="00E03748" w:rsidP="006F515A">
            <w:pPr>
              <w:spacing w:after="0" w:line="240" w:lineRule="auto"/>
              <w:rPr>
                <w:rFonts w:ascii="Arial Narrow" w:eastAsia="Times New Roman" w:hAnsi="Arial Narrow" w:cs="Times New Roman"/>
                <w:color w:val="000000"/>
                <w:lang w:eastAsia="pt-BR"/>
              </w:rPr>
            </w:pPr>
          </w:p>
        </w:tc>
      </w:tr>
      <w:tr w:rsidR="00E03748" w:rsidRPr="00694E50" w:rsidTr="00694E50">
        <w:trPr>
          <w:trHeight w:val="300"/>
          <w:jc w:val="center"/>
        </w:trPr>
        <w:tc>
          <w:tcPr>
            <w:tcW w:w="6354"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E03748" w:rsidRPr="00694E50" w:rsidRDefault="00E03748" w:rsidP="00694E50">
            <w:pPr>
              <w:spacing w:after="0" w:line="240" w:lineRule="auto"/>
              <w:jc w:val="center"/>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Capítulo CID-10</w:t>
            </w:r>
          </w:p>
        </w:tc>
        <w:tc>
          <w:tcPr>
            <w:tcW w:w="1910" w:type="dxa"/>
            <w:tcBorders>
              <w:top w:val="single" w:sz="4" w:space="0" w:color="auto"/>
              <w:left w:val="nil"/>
              <w:bottom w:val="single" w:sz="4" w:space="0" w:color="auto"/>
              <w:right w:val="single" w:sz="4" w:space="0" w:color="auto"/>
            </w:tcBorders>
            <w:shd w:val="clear" w:color="000000" w:fill="D9D9D9"/>
            <w:noWrap/>
            <w:vAlign w:val="bottom"/>
            <w:hideMark/>
          </w:tcPr>
          <w:p w:rsidR="00E03748" w:rsidRPr="00694E50" w:rsidRDefault="00E03748" w:rsidP="00694E50">
            <w:pPr>
              <w:spacing w:after="0" w:line="240" w:lineRule="auto"/>
              <w:jc w:val="center"/>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Internações</w:t>
            </w:r>
          </w:p>
        </w:tc>
      </w:tr>
      <w:tr w:rsidR="00E03748" w:rsidRPr="00694E50" w:rsidTr="00694E50">
        <w:trPr>
          <w:trHeight w:val="300"/>
          <w:jc w:val="center"/>
        </w:trPr>
        <w:tc>
          <w:tcPr>
            <w:tcW w:w="6354" w:type="dxa"/>
            <w:tcBorders>
              <w:top w:val="nil"/>
              <w:left w:val="single" w:sz="4" w:space="0" w:color="auto"/>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I.   Algumas doenças infecciosas e parasitárias</w:t>
            </w:r>
          </w:p>
        </w:tc>
        <w:tc>
          <w:tcPr>
            <w:tcW w:w="1910" w:type="dxa"/>
            <w:tcBorders>
              <w:top w:val="nil"/>
              <w:left w:val="nil"/>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jc w:val="center"/>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11458</w:t>
            </w:r>
          </w:p>
        </w:tc>
      </w:tr>
      <w:tr w:rsidR="00E03748" w:rsidRPr="00694E50" w:rsidTr="00694E50">
        <w:trPr>
          <w:trHeight w:val="300"/>
          <w:jc w:val="center"/>
        </w:trPr>
        <w:tc>
          <w:tcPr>
            <w:tcW w:w="6354" w:type="dxa"/>
            <w:tcBorders>
              <w:top w:val="nil"/>
              <w:left w:val="single" w:sz="4" w:space="0" w:color="auto"/>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II.  Neoplasias (tumores)</w:t>
            </w:r>
          </w:p>
        </w:tc>
        <w:tc>
          <w:tcPr>
            <w:tcW w:w="1910" w:type="dxa"/>
            <w:tcBorders>
              <w:top w:val="nil"/>
              <w:left w:val="nil"/>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5811</w:t>
            </w:r>
          </w:p>
        </w:tc>
      </w:tr>
      <w:tr w:rsidR="00E03748" w:rsidRPr="00694E50" w:rsidTr="00694E50">
        <w:trPr>
          <w:trHeight w:val="300"/>
          <w:jc w:val="center"/>
        </w:trPr>
        <w:tc>
          <w:tcPr>
            <w:tcW w:w="6354" w:type="dxa"/>
            <w:tcBorders>
              <w:top w:val="nil"/>
              <w:left w:val="single" w:sz="4" w:space="0" w:color="auto"/>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 xml:space="preserve">III. Doenças sangue órgãos </w:t>
            </w:r>
            <w:proofErr w:type="spellStart"/>
            <w:r w:rsidRPr="00694E50">
              <w:rPr>
                <w:rFonts w:ascii="Arial Narrow" w:eastAsia="Times New Roman" w:hAnsi="Arial Narrow" w:cs="Times New Roman"/>
                <w:color w:val="000000"/>
                <w:sz w:val="20"/>
                <w:szCs w:val="20"/>
                <w:lang w:eastAsia="pt-BR"/>
              </w:rPr>
              <w:t>hemat</w:t>
            </w:r>
            <w:proofErr w:type="spellEnd"/>
            <w:r w:rsidRPr="00694E50">
              <w:rPr>
                <w:rFonts w:ascii="Arial Narrow" w:eastAsia="Times New Roman" w:hAnsi="Arial Narrow" w:cs="Times New Roman"/>
                <w:color w:val="000000"/>
                <w:sz w:val="20"/>
                <w:szCs w:val="20"/>
                <w:lang w:eastAsia="pt-BR"/>
              </w:rPr>
              <w:t xml:space="preserve"> e </w:t>
            </w:r>
            <w:proofErr w:type="spellStart"/>
            <w:r w:rsidRPr="00694E50">
              <w:rPr>
                <w:rFonts w:ascii="Arial Narrow" w:eastAsia="Times New Roman" w:hAnsi="Arial Narrow" w:cs="Times New Roman"/>
                <w:color w:val="000000"/>
                <w:sz w:val="20"/>
                <w:szCs w:val="20"/>
                <w:lang w:eastAsia="pt-BR"/>
              </w:rPr>
              <w:t>transt</w:t>
            </w:r>
            <w:proofErr w:type="spellEnd"/>
            <w:r w:rsidRPr="00694E50">
              <w:rPr>
                <w:rFonts w:ascii="Arial Narrow" w:eastAsia="Times New Roman" w:hAnsi="Arial Narrow" w:cs="Times New Roman"/>
                <w:color w:val="000000"/>
                <w:sz w:val="20"/>
                <w:szCs w:val="20"/>
                <w:lang w:eastAsia="pt-BR"/>
              </w:rPr>
              <w:t xml:space="preserve"> </w:t>
            </w:r>
            <w:proofErr w:type="spellStart"/>
            <w:r w:rsidRPr="00694E50">
              <w:rPr>
                <w:rFonts w:ascii="Arial Narrow" w:eastAsia="Times New Roman" w:hAnsi="Arial Narrow" w:cs="Times New Roman"/>
                <w:color w:val="000000"/>
                <w:sz w:val="20"/>
                <w:szCs w:val="20"/>
                <w:lang w:eastAsia="pt-BR"/>
              </w:rPr>
              <w:t>imunitár</w:t>
            </w:r>
            <w:proofErr w:type="spellEnd"/>
          </w:p>
        </w:tc>
        <w:tc>
          <w:tcPr>
            <w:tcW w:w="1910" w:type="dxa"/>
            <w:tcBorders>
              <w:top w:val="nil"/>
              <w:left w:val="nil"/>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970</w:t>
            </w:r>
          </w:p>
        </w:tc>
      </w:tr>
      <w:tr w:rsidR="00E03748" w:rsidRPr="00694E50" w:rsidTr="00694E50">
        <w:trPr>
          <w:trHeight w:val="300"/>
          <w:jc w:val="center"/>
        </w:trPr>
        <w:tc>
          <w:tcPr>
            <w:tcW w:w="6354" w:type="dxa"/>
            <w:tcBorders>
              <w:top w:val="nil"/>
              <w:left w:val="single" w:sz="4" w:space="0" w:color="auto"/>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IV.  Doenças endócrinas nutricionais e metabólicas</w:t>
            </w:r>
          </w:p>
        </w:tc>
        <w:tc>
          <w:tcPr>
            <w:tcW w:w="1910" w:type="dxa"/>
            <w:tcBorders>
              <w:top w:val="nil"/>
              <w:left w:val="nil"/>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3450</w:t>
            </w:r>
          </w:p>
        </w:tc>
      </w:tr>
      <w:tr w:rsidR="00E03748" w:rsidRPr="00694E50" w:rsidTr="00694E50">
        <w:trPr>
          <w:trHeight w:val="300"/>
          <w:jc w:val="center"/>
        </w:trPr>
        <w:tc>
          <w:tcPr>
            <w:tcW w:w="6354" w:type="dxa"/>
            <w:tcBorders>
              <w:top w:val="nil"/>
              <w:left w:val="single" w:sz="4" w:space="0" w:color="auto"/>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V.</w:t>
            </w:r>
            <w:proofErr w:type="gramStart"/>
            <w:r w:rsidRPr="00694E50">
              <w:rPr>
                <w:rFonts w:ascii="Arial Narrow" w:eastAsia="Times New Roman" w:hAnsi="Arial Narrow" w:cs="Times New Roman"/>
                <w:color w:val="000000"/>
                <w:sz w:val="20"/>
                <w:szCs w:val="20"/>
                <w:lang w:eastAsia="pt-BR"/>
              </w:rPr>
              <w:t xml:space="preserve">   </w:t>
            </w:r>
            <w:proofErr w:type="gramEnd"/>
            <w:r w:rsidRPr="00694E50">
              <w:rPr>
                <w:rFonts w:ascii="Arial Narrow" w:eastAsia="Times New Roman" w:hAnsi="Arial Narrow" w:cs="Times New Roman"/>
                <w:color w:val="000000"/>
                <w:sz w:val="20"/>
                <w:szCs w:val="20"/>
                <w:lang w:eastAsia="pt-BR"/>
              </w:rPr>
              <w:t>Transtornos mentais e comportamentais</w:t>
            </w:r>
          </w:p>
        </w:tc>
        <w:tc>
          <w:tcPr>
            <w:tcW w:w="1910" w:type="dxa"/>
            <w:tcBorders>
              <w:top w:val="nil"/>
              <w:left w:val="nil"/>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649</w:t>
            </w:r>
          </w:p>
        </w:tc>
      </w:tr>
      <w:tr w:rsidR="00E03748" w:rsidRPr="00694E50" w:rsidTr="00694E50">
        <w:trPr>
          <w:trHeight w:val="300"/>
          <w:jc w:val="center"/>
        </w:trPr>
        <w:tc>
          <w:tcPr>
            <w:tcW w:w="6354" w:type="dxa"/>
            <w:tcBorders>
              <w:top w:val="nil"/>
              <w:left w:val="single" w:sz="4" w:space="0" w:color="auto"/>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VI.  Doenças do sistema nervoso</w:t>
            </w:r>
          </w:p>
        </w:tc>
        <w:tc>
          <w:tcPr>
            <w:tcW w:w="1910" w:type="dxa"/>
            <w:tcBorders>
              <w:top w:val="nil"/>
              <w:left w:val="nil"/>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2580</w:t>
            </w:r>
          </w:p>
        </w:tc>
      </w:tr>
      <w:tr w:rsidR="00E03748" w:rsidRPr="00694E50" w:rsidTr="00694E50">
        <w:trPr>
          <w:trHeight w:val="300"/>
          <w:jc w:val="center"/>
        </w:trPr>
        <w:tc>
          <w:tcPr>
            <w:tcW w:w="6354" w:type="dxa"/>
            <w:tcBorders>
              <w:top w:val="nil"/>
              <w:left w:val="single" w:sz="4" w:space="0" w:color="auto"/>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VII. Doenças do olho e anexos</w:t>
            </w:r>
          </w:p>
        </w:tc>
        <w:tc>
          <w:tcPr>
            <w:tcW w:w="1910" w:type="dxa"/>
            <w:tcBorders>
              <w:top w:val="nil"/>
              <w:left w:val="nil"/>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738</w:t>
            </w:r>
          </w:p>
        </w:tc>
      </w:tr>
      <w:tr w:rsidR="00E03748" w:rsidRPr="00694E50" w:rsidTr="00694E50">
        <w:trPr>
          <w:trHeight w:val="300"/>
          <w:jc w:val="center"/>
        </w:trPr>
        <w:tc>
          <w:tcPr>
            <w:tcW w:w="6354" w:type="dxa"/>
            <w:tcBorders>
              <w:top w:val="nil"/>
              <w:left w:val="single" w:sz="4" w:space="0" w:color="auto"/>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rPr>
                <w:rFonts w:ascii="Arial Narrow" w:eastAsia="Times New Roman" w:hAnsi="Arial Narrow" w:cs="Times New Roman"/>
                <w:color w:val="000000"/>
                <w:sz w:val="20"/>
                <w:szCs w:val="20"/>
                <w:lang w:eastAsia="pt-BR"/>
              </w:rPr>
            </w:pPr>
            <w:proofErr w:type="spellStart"/>
            <w:proofErr w:type="gramStart"/>
            <w:r w:rsidRPr="00694E50">
              <w:rPr>
                <w:rFonts w:ascii="Arial Narrow" w:eastAsia="Times New Roman" w:hAnsi="Arial Narrow" w:cs="Times New Roman"/>
                <w:color w:val="000000"/>
                <w:sz w:val="20"/>
                <w:szCs w:val="20"/>
                <w:lang w:eastAsia="pt-BR"/>
              </w:rPr>
              <w:t>VIII.</w:t>
            </w:r>
            <w:proofErr w:type="gramEnd"/>
            <w:r w:rsidRPr="00694E50">
              <w:rPr>
                <w:rFonts w:ascii="Arial Narrow" w:eastAsia="Times New Roman" w:hAnsi="Arial Narrow" w:cs="Times New Roman"/>
                <w:color w:val="000000"/>
                <w:sz w:val="20"/>
                <w:szCs w:val="20"/>
                <w:lang w:eastAsia="pt-BR"/>
              </w:rPr>
              <w:t>Doenças</w:t>
            </w:r>
            <w:proofErr w:type="spellEnd"/>
            <w:r w:rsidRPr="00694E50">
              <w:rPr>
                <w:rFonts w:ascii="Arial Narrow" w:eastAsia="Times New Roman" w:hAnsi="Arial Narrow" w:cs="Times New Roman"/>
                <w:color w:val="000000"/>
                <w:sz w:val="20"/>
                <w:szCs w:val="20"/>
                <w:lang w:eastAsia="pt-BR"/>
              </w:rPr>
              <w:t xml:space="preserve"> do ouvido e da apófise </w:t>
            </w:r>
            <w:proofErr w:type="spellStart"/>
            <w:r w:rsidRPr="00694E50">
              <w:rPr>
                <w:rFonts w:ascii="Arial Narrow" w:eastAsia="Times New Roman" w:hAnsi="Arial Narrow" w:cs="Times New Roman"/>
                <w:color w:val="000000"/>
                <w:sz w:val="20"/>
                <w:szCs w:val="20"/>
                <w:lang w:eastAsia="pt-BR"/>
              </w:rPr>
              <w:t>mastóide</w:t>
            </w:r>
            <w:proofErr w:type="spellEnd"/>
          </w:p>
        </w:tc>
        <w:tc>
          <w:tcPr>
            <w:tcW w:w="1910" w:type="dxa"/>
            <w:tcBorders>
              <w:top w:val="nil"/>
              <w:left w:val="nil"/>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221</w:t>
            </w:r>
          </w:p>
        </w:tc>
      </w:tr>
      <w:tr w:rsidR="00E03748" w:rsidRPr="00694E50" w:rsidTr="00694E50">
        <w:trPr>
          <w:trHeight w:val="300"/>
          <w:jc w:val="center"/>
        </w:trPr>
        <w:tc>
          <w:tcPr>
            <w:tcW w:w="6354" w:type="dxa"/>
            <w:tcBorders>
              <w:top w:val="nil"/>
              <w:left w:val="single" w:sz="4" w:space="0" w:color="auto"/>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IX.  Doenças do aparelho circulatório</w:t>
            </w:r>
          </w:p>
        </w:tc>
        <w:tc>
          <w:tcPr>
            <w:tcW w:w="1910" w:type="dxa"/>
            <w:tcBorders>
              <w:top w:val="nil"/>
              <w:left w:val="nil"/>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9076</w:t>
            </w:r>
          </w:p>
        </w:tc>
      </w:tr>
      <w:tr w:rsidR="00E03748" w:rsidRPr="00694E50" w:rsidTr="00581EE1">
        <w:trPr>
          <w:trHeight w:val="300"/>
          <w:jc w:val="center"/>
        </w:trPr>
        <w:tc>
          <w:tcPr>
            <w:tcW w:w="6354" w:type="dxa"/>
            <w:tcBorders>
              <w:top w:val="nil"/>
              <w:left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rPr>
                <w:rFonts w:ascii="Arial Narrow" w:eastAsia="Times New Roman" w:hAnsi="Arial Narrow" w:cs="Times New Roman"/>
                <w:b/>
                <w:color w:val="000000"/>
                <w:sz w:val="20"/>
                <w:szCs w:val="20"/>
                <w:lang w:eastAsia="pt-BR"/>
              </w:rPr>
            </w:pPr>
            <w:r w:rsidRPr="00694E50">
              <w:rPr>
                <w:rFonts w:ascii="Arial Narrow" w:eastAsia="Times New Roman" w:hAnsi="Arial Narrow" w:cs="Times New Roman"/>
                <w:b/>
                <w:color w:val="000000"/>
                <w:sz w:val="20"/>
                <w:szCs w:val="20"/>
                <w:lang w:eastAsia="pt-BR"/>
              </w:rPr>
              <w:t>X.   Doenças do aparelho respiratório</w:t>
            </w:r>
          </w:p>
        </w:tc>
        <w:tc>
          <w:tcPr>
            <w:tcW w:w="1910" w:type="dxa"/>
            <w:tcBorders>
              <w:top w:val="nil"/>
              <w:left w:val="nil"/>
              <w:right w:val="single" w:sz="4" w:space="0" w:color="auto"/>
            </w:tcBorders>
            <w:shd w:val="clear" w:color="auto" w:fill="auto"/>
            <w:noWrap/>
            <w:vAlign w:val="bottom"/>
            <w:hideMark/>
          </w:tcPr>
          <w:p w:rsidR="00E03748" w:rsidRPr="00694E50" w:rsidRDefault="00E03748" w:rsidP="00BD14D9">
            <w:pPr>
              <w:spacing w:after="0" w:line="240" w:lineRule="auto"/>
              <w:jc w:val="center"/>
              <w:rPr>
                <w:rFonts w:ascii="Arial Narrow" w:eastAsia="Times New Roman" w:hAnsi="Arial Narrow" w:cs="Times New Roman"/>
                <w:b/>
                <w:color w:val="000000"/>
                <w:sz w:val="20"/>
                <w:szCs w:val="20"/>
                <w:lang w:eastAsia="pt-BR"/>
              </w:rPr>
            </w:pPr>
            <w:r w:rsidRPr="00694E50">
              <w:rPr>
                <w:rFonts w:ascii="Arial Narrow" w:eastAsia="Times New Roman" w:hAnsi="Arial Narrow" w:cs="Times New Roman"/>
                <w:b/>
                <w:color w:val="000000"/>
                <w:sz w:val="20"/>
                <w:szCs w:val="20"/>
                <w:lang w:eastAsia="pt-BR"/>
              </w:rPr>
              <w:t>15670</w:t>
            </w:r>
          </w:p>
        </w:tc>
      </w:tr>
      <w:tr w:rsidR="007D7956" w:rsidRPr="00694E50" w:rsidTr="00581EE1">
        <w:trPr>
          <w:trHeight w:val="300"/>
          <w:jc w:val="center"/>
        </w:trPr>
        <w:tc>
          <w:tcPr>
            <w:tcW w:w="6354" w:type="dxa"/>
            <w:tcBorders>
              <w:top w:val="nil"/>
              <w:left w:val="single" w:sz="4" w:space="0" w:color="auto"/>
              <w:right w:val="single" w:sz="4" w:space="0" w:color="auto"/>
            </w:tcBorders>
            <w:shd w:val="clear" w:color="auto" w:fill="auto"/>
            <w:noWrap/>
            <w:vAlign w:val="bottom"/>
          </w:tcPr>
          <w:p w:rsidR="007D7956" w:rsidRPr="00694E50" w:rsidRDefault="007D7956" w:rsidP="00BD14D9">
            <w:pPr>
              <w:spacing w:after="0" w:line="240" w:lineRule="auto"/>
              <w:rPr>
                <w:rFonts w:ascii="Arial Narrow" w:eastAsia="Times New Roman" w:hAnsi="Arial Narrow" w:cs="Times New Roman"/>
                <w:b/>
                <w:color w:val="000000"/>
                <w:sz w:val="20"/>
                <w:szCs w:val="20"/>
                <w:lang w:eastAsia="pt-BR"/>
              </w:rPr>
            </w:pPr>
          </w:p>
        </w:tc>
        <w:tc>
          <w:tcPr>
            <w:tcW w:w="1910" w:type="dxa"/>
            <w:tcBorders>
              <w:top w:val="nil"/>
              <w:left w:val="nil"/>
              <w:right w:val="single" w:sz="4" w:space="0" w:color="auto"/>
            </w:tcBorders>
            <w:shd w:val="clear" w:color="auto" w:fill="auto"/>
            <w:noWrap/>
            <w:vAlign w:val="bottom"/>
          </w:tcPr>
          <w:p w:rsidR="007D7956" w:rsidRPr="00694E50" w:rsidRDefault="007D7956" w:rsidP="00BD14D9">
            <w:pPr>
              <w:spacing w:after="0" w:line="240" w:lineRule="auto"/>
              <w:jc w:val="center"/>
              <w:rPr>
                <w:rFonts w:ascii="Arial Narrow" w:eastAsia="Times New Roman" w:hAnsi="Arial Narrow" w:cs="Times New Roman"/>
                <w:b/>
                <w:color w:val="000000"/>
                <w:sz w:val="20"/>
                <w:szCs w:val="20"/>
                <w:lang w:eastAsia="pt-BR"/>
              </w:rPr>
            </w:pPr>
          </w:p>
        </w:tc>
      </w:tr>
      <w:tr w:rsidR="00581EE1" w:rsidRPr="00694E50" w:rsidTr="00581EE1">
        <w:trPr>
          <w:trHeight w:val="300"/>
          <w:jc w:val="center"/>
        </w:trPr>
        <w:tc>
          <w:tcPr>
            <w:tcW w:w="6354" w:type="dxa"/>
            <w:shd w:val="clear" w:color="auto" w:fill="auto"/>
            <w:noWrap/>
            <w:vAlign w:val="bottom"/>
          </w:tcPr>
          <w:p w:rsidR="00581EE1" w:rsidRDefault="00581EE1" w:rsidP="00BD14D9">
            <w:pPr>
              <w:spacing w:after="0" w:line="240" w:lineRule="auto"/>
              <w:rPr>
                <w:rFonts w:ascii="Arial Narrow" w:eastAsia="Times New Roman" w:hAnsi="Arial Narrow" w:cs="Times New Roman"/>
                <w:b/>
                <w:color w:val="000000"/>
                <w:sz w:val="20"/>
                <w:szCs w:val="20"/>
                <w:lang w:eastAsia="pt-BR"/>
              </w:rPr>
            </w:pPr>
          </w:p>
          <w:p w:rsidR="00581EE1" w:rsidRPr="00694E50" w:rsidRDefault="00581EE1" w:rsidP="00BD14D9">
            <w:pPr>
              <w:spacing w:after="0" w:line="240" w:lineRule="auto"/>
              <w:rPr>
                <w:rFonts w:ascii="Arial Narrow" w:eastAsia="Times New Roman" w:hAnsi="Arial Narrow" w:cs="Times New Roman"/>
                <w:b/>
                <w:color w:val="000000"/>
                <w:sz w:val="20"/>
                <w:szCs w:val="20"/>
                <w:lang w:eastAsia="pt-BR"/>
              </w:rPr>
            </w:pPr>
          </w:p>
        </w:tc>
        <w:tc>
          <w:tcPr>
            <w:tcW w:w="1910" w:type="dxa"/>
            <w:shd w:val="clear" w:color="auto" w:fill="auto"/>
            <w:noWrap/>
            <w:vAlign w:val="bottom"/>
          </w:tcPr>
          <w:p w:rsidR="00581EE1" w:rsidRPr="00694E50" w:rsidRDefault="00581EE1" w:rsidP="00BD14D9">
            <w:pPr>
              <w:spacing w:after="0" w:line="240" w:lineRule="auto"/>
              <w:jc w:val="center"/>
              <w:rPr>
                <w:rFonts w:ascii="Arial Narrow" w:eastAsia="Times New Roman" w:hAnsi="Arial Narrow" w:cs="Times New Roman"/>
                <w:b/>
                <w:color w:val="000000"/>
                <w:sz w:val="20"/>
                <w:szCs w:val="20"/>
                <w:lang w:eastAsia="pt-BR"/>
              </w:rPr>
            </w:pPr>
          </w:p>
        </w:tc>
      </w:tr>
      <w:tr w:rsidR="00581EE1" w:rsidRPr="00694E50" w:rsidTr="00581EE1">
        <w:trPr>
          <w:trHeight w:val="300"/>
          <w:jc w:val="center"/>
        </w:trPr>
        <w:tc>
          <w:tcPr>
            <w:tcW w:w="6354" w:type="dxa"/>
            <w:tcBorders>
              <w:bottom w:val="single" w:sz="4" w:space="0" w:color="auto"/>
            </w:tcBorders>
            <w:shd w:val="clear" w:color="auto" w:fill="auto"/>
            <w:noWrap/>
            <w:vAlign w:val="bottom"/>
          </w:tcPr>
          <w:p w:rsidR="00581EE1" w:rsidRDefault="00581EE1" w:rsidP="00BD14D9">
            <w:pPr>
              <w:spacing w:after="0" w:line="240" w:lineRule="auto"/>
              <w:rPr>
                <w:rFonts w:ascii="Arial Narrow" w:eastAsia="Times New Roman" w:hAnsi="Arial Narrow" w:cs="Times New Roman"/>
                <w:b/>
                <w:color w:val="000000"/>
                <w:sz w:val="20"/>
                <w:szCs w:val="20"/>
                <w:lang w:eastAsia="pt-BR"/>
              </w:rPr>
            </w:pPr>
          </w:p>
        </w:tc>
        <w:tc>
          <w:tcPr>
            <w:tcW w:w="1910" w:type="dxa"/>
            <w:tcBorders>
              <w:bottom w:val="single" w:sz="4" w:space="0" w:color="auto"/>
            </w:tcBorders>
            <w:shd w:val="clear" w:color="auto" w:fill="auto"/>
            <w:noWrap/>
            <w:vAlign w:val="bottom"/>
          </w:tcPr>
          <w:p w:rsidR="00581EE1" w:rsidRPr="00694E50" w:rsidRDefault="00581EE1" w:rsidP="00BD14D9">
            <w:pPr>
              <w:spacing w:after="0" w:line="240" w:lineRule="auto"/>
              <w:jc w:val="center"/>
              <w:rPr>
                <w:rFonts w:ascii="Arial Narrow" w:eastAsia="Times New Roman" w:hAnsi="Arial Narrow" w:cs="Times New Roman"/>
                <w:b/>
                <w:color w:val="000000"/>
                <w:sz w:val="20"/>
                <w:szCs w:val="20"/>
                <w:lang w:eastAsia="pt-BR"/>
              </w:rPr>
            </w:pPr>
          </w:p>
        </w:tc>
      </w:tr>
      <w:tr w:rsidR="00E03748" w:rsidRPr="00694E50" w:rsidTr="00581EE1">
        <w:trPr>
          <w:trHeight w:val="300"/>
          <w:jc w:val="center"/>
        </w:trPr>
        <w:tc>
          <w:tcPr>
            <w:tcW w:w="63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XI.  Doenças do aparelho digestivo</w:t>
            </w:r>
          </w:p>
        </w:tc>
        <w:tc>
          <w:tcPr>
            <w:tcW w:w="1910" w:type="dxa"/>
            <w:tcBorders>
              <w:top w:val="single" w:sz="4" w:space="0" w:color="auto"/>
              <w:left w:val="nil"/>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jc w:val="center"/>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17960</w:t>
            </w:r>
          </w:p>
        </w:tc>
      </w:tr>
      <w:tr w:rsidR="00E03748" w:rsidRPr="00694E50" w:rsidTr="00694E50">
        <w:trPr>
          <w:trHeight w:val="300"/>
          <w:jc w:val="center"/>
        </w:trPr>
        <w:tc>
          <w:tcPr>
            <w:tcW w:w="6354" w:type="dxa"/>
            <w:tcBorders>
              <w:top w:val="nil"/>
              <w:left w:val="single" w:sz="4" w:space="0" w:color="auto"/>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XII. Doenças da pele e do tecido subcutâneo</w:t>
            </w:r>
          </w:p>
        </w:tc>
        <w:tc>
          <w:tcPr>
            <w:tcW w:w="1910" w:type="dxa"/>
            <w:tcBorders>
              <w:top w:val="nil"/>
              <w:left w:val="nil"/>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4217</w:t>
            </w:r>
          </w:p>
        </w:tc>
      </w:tr>
      <w:tr w:rsidR="00E03748" w:rsidRPr="00694E50" w:rsidTr="00694E50">
        <w:trPr>
          <w:trHeight w:val="300"/>
          <w:jc w:val="center"/>
        </w:trPr>
        <w:tc>
          <w:tcPr>
            <w:tcW w:w="6354" w:type="dxa"/>
            <w:tcBorders>
              <w:top w:val="nil"/>
              <w:left w:val="single" w:sz="4" w:space="0" w:color="auto"/>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rPr>
                <w:rFonts w:ascii="Arial Narrow" w:eastAsia="Times New Roman" w:hAnsi="Arial Narrow" w:cs="Times New Roman"/>
                <w:color w:val="000000"/>
                <w:sz w:val="20"/>
                <w:szCs w:val="20"/>
                <w:lang w:eastAsia="pt-BR"/>
              </w:rPr>
            </w:pPr>
            <w:proofErr w:type="spellStart"/>
            <w:proofErr w:type="gramStart"/>
            <w:r w:rsidRPr="00694E50">
              <w:rPr>
                <w:rFonts w:ascii="Arial Narrow" w:eastAsia="Times New Roman" w:hAnsi="Arial Narrow" w:cs="Times New Roman"/>
                <w:color w:val="000000"/>
                <w:sz w:val="20"/>
                <w:szCs w:val="20"/>
                <w:lang w:eastAsia="pt-BR"/>
              </w:rPr>
              <w:t>XIII.</w:t>
            </w:r>
            <w:proofErr w:type="gramEnd"/>
            <w:r w:rsidRPr="00694E50">
              <w:rPr>
                <w:rFonts w:ascii="Arial Narrow" w:eastAsia="Times New Roman" w:hAnsi="Arial Narrow" w:cs="Times New Roman"/>
                <w:color w:val="000000"/>
                <w:sz w:val="20"/>
                <w:szCs w:val="20"/>
                <w:lang w:eastAsia="pt-BR"/>
              </w:rPr>
              <w:t>Doenças</w:t>
            </w:r>
            <w:proofErr w:type="spellEnd"/>
            <w:r w:rsidRPr="00694E50">
              <w:rPr>
                <w:rFonts w:ascii="Arial Narrow" w:eastAsia="Times New Roman" w:hAnsi="Arial Narrow" w:cs="Times New Roman"/>
                <w:color w:val="000000"/>
                <w:sz w:val="20"/>
                <w:szCs w:val="20"/>
                <w:lang w:eastAsia="pt-BR"/>
              </w:rPr>
              <w:t xml:space="preserve"> </w:t>
            </w:r>
            <w:proofErr w:type="spellStart"/>
            <w:r w:rsidRPr="00694E50">
              <w:rPr>
                <w:rFonts w:ascii="Arial Narrow" w:eastAsia="Times New Roman" w:hAnsi="Arial Narrow" w:cs="Times New Roman"/>
                <w:color w:val="000000"/>
                <w:sz w:val="20"/>
                <w:szCs w:val="20"/>
                <w:lang w:eastAsia="pt-BR"/>
              </w:rPr>
              <w:t>sist</w:t>
            </w:r>
            <w:proofErr w:type="spellEnd"/>
            <w:r w:rsidRPr="00694E50">
              <w:rPr>
                <w:rFonts w:ascii="Arial Narrow" w:eastAsia="Times New Roman" w:hAnsi="Arial Narrow" w:cs="Times New Roman"/>
                <w:color w:val="000000"/>
                <w:sz w:val="20"/>
                <w:szCs w:val="20"/>
                <w:lang w:eastAsia="pt-BR"/>
              </w:rPr>
              <w:t xml:space="preserve"> osteomuscular e </w:t>
            </w:r>
            <w:proofErr w:type="spellStart"/>
            <w:r w:rsidRPr="00694E50">
              <w:rPr>
                <w:rFonts w:ascii="Arial Narrow" w:eastAsia="Times New Roman" w:hAnsi="Arial Narrow" w:cs="Times New Roman"/>
                <w:color w:val="000000"/>
                <w:sz w:val="20"/>
                <w:szCs w:val="20"/>
                <w:lang w:eastAsia="pt-BR"/>
              </w:rPr>
              <w:t>tec</w:t>
            </w:r>
            <w:proofErr w:type="spellEnd"/>
            <w:r w:rsidRPr="00694E50">
              <w:rPr>
                <w:rFonts w:ascii="Arial Narrow" w:eastAsia="Times New Roman" w:hAnsi="Arial Narrow" w:cs="Times New Roman"/>
                <w:color w:val="000000"/>
                <w:sz w:val="20"/>
                <w:szCs w:val="20"/>
                <w:lang w:eastAsia="pt-BR"/>
              </w:rPr>
              <w:t xml:space="preserve"> conjuntivo</w:t>
            </w:r>
          </w:p>
        </w:tc>
        <w:tc>
          <w:tcPr>
            <w:tcW w:w="1910" w:type="dxa"/>
            <w:tcBorders>
              <w:top w:val="nil"/>
              <w:left w:val="nil"/>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1109</w:t>
            </w:r>
          </w:p>
        </w:tc>
      </w:tr>
      <w:tr w:rsidR="00E03748" w:rsidRPr="00694E50" w:rsidTr="00694E50">
        <w:trPr>
          <w:trHeight w:val="300"/>
          <w:jc w:val="center"/>
        </w:trPr>
        <w:tc>
          <w:tcPr>
            <w:tcW w:w="6354" w:type="dxa"/>
            <w:tcBorders>
              <w:top w:val="nil"/>
              <w:left w:val="single" w:sz="4" w:space="0" w:color="auto"/>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rPr>
                <w:rFonts w:ascii="Arial Narrow" w:eastAsia="Times New Roman" w:hAnsi="Arial Narrow" w:cs="Times New Roman"/>
                <w:b/>
                <w:color w:val="000000"/>
                <w:sz w:val="20"/>
                <w:szCs w:val="20"/>
                <w:lang w:eastAsia="pt-BR"/>
              </w:rPr>
            </w:pPr>
            <w:r w:rsidRPr="00694E50">
              <w:rPr>
                <w:rFonts w:ascii="Arial Narrow" w:eastAsia="Times New Roman" w:hAnsi="Arial Narrow" w:cs="Times New Roman"/>
                <w:b/>
                <w:color w:val="000000"/>
                <w:sz w:val="20"/>
                <w:szCs w:val="20"/>
                <w:lang w:eastAsia="pt-BR"/>
              </w:rPr>
              <w:t>XIV. Doenças do aparelho geniturinário</w:t>
            </w:r>
          </w:p>
        </w:tc>
        <w:tc>
          <w:tcPr>
            <w:tcW w:w="1910" w:type="dxa"/>
            <w:tcBorders>
              <w:top w:val="nil"/>
              <w:left w:val="nil"/>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jc w:val="center"/>
              <w:rPr>
                <w:rFonts w:ascii="Arial Narrow" w:eastAsia="Times New Roman" w:hAnsi="Arial Narrow" w:cs="Times New Roman"/>
                <w:b/>
                <w:color w:val="000000"/>
                <w:sz w:val="20"/>
                <w:szCs w:val="20"/>
                <w:lang w:eastAsia="pt-BR"/>
              </w:rPr>
            </w:pPr>
            <w:r w:rsidRPr="00694E50">
              <w:rPr>
                <w:rFonts w:ascii="Arial Narrow" w:eastAsia="Times New Roman" w:hAnsi="Arial Narrow" w:cs="Times New Roman"/>
                <w:b/>
                <w:color w:val="000000"/>
                <w:sz w:val="20"/>
                <w:szCs w:val="20"/>
                <w:lang w:eastAsia="pt-BR"/>
              </w:rPr>
              <w:t>12028</w:t>
            </w:r>
          </w:p>
        </w:tc>
      </w:tr>
      <w:tr w:rsidR="00E03748" w:rsidRPr="00694E50" w:rsidTr="00694E50">
        <w:trPr>
          <w:trHeight w:val="300"/>
          <w:jc w:val="center"/>
        </w:trPr>
        <w:tc>
          <w:tcPr>
            <w:tcW w:w="6354" w:type="dxa"/>
            <w:tcBorders>
              <w:top w:val="nil"/>
              <w:left w:val="single" w:sz="4" w:space="0" w:color="auto"/>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rPr>
                <w:rFonts w:ascii="Arial Narrow" w:eastAsia="Times New Roman" w:hAnsi="Arial Narrow" w:cs="Times New Roman"/>
                <w:b/>
                <w:bCs/>
                <w:color w:val="000000"/>
                <w:sz w:val="20"/>
                <w:lang w:eastAsia="pt-BR"/>
              </w:rPr>
            </w:pPr>
            <w:r w:rsidRPr="00694E50">
              <w:rPr>
                <w:rFonts w:ascii="Arial Narrow" w:eastAsia="Times New Roman" w:hAnsi="Arial Narrow" w:cs="Times New Roman"/>
                <w:b/>
                <w:bCs/>
                <w:color w:val="000000"/>
                <w:sz w:val="20"/>
                <w:lang w:eastAsia="pt-BR"/>
              </w:rPr>
              <w:t xml:space="preserve">XV.  </w:t>
            </w:r>
            <w:proofErr w:type="gramStart"/>
            <w:r w:rsidRPr="00694E50">
              <w:rPr>
                <w:rFonts w:ascii="Arial Narrow" w:eastAsia="Times New Roman" w:hAnsi="Arial Narrow" w:cs="Times New Roman"/>
                <w:b/>
                <w:bCs/>
                <w:color w:val="000000"/>
                <w:sz w:val="20"/>
                <w:lang w:eastAsia="pt-BR"/>
              </w:rPr>
              <w:t>Gravidez parto</w:t>
            </w:r>
            <w:proofErr w:type="gramEnd"/>
            <w:r w:rsidRPr="00694E50">
              <w:rPr>
                <w:rFonts w:ascii="Arial Narrow" w:eastAsia="Times New Roman" w:hAnsi="Arial Narrow" w:cs="Times New Roman"/>
                <w:b/>
                <w:bCs/>
                <w:color w:val="000000"/>
                <w:sz w:val="20"/>
                <w:lang w:eastAsia="pt-BR"/>
              </w:rPr>
              <w:t xml:space="preserve"> e puerpério</w:t>
            </w:r>
          </w:p>
        </w:tc>
        <w:tc>
          <w:tcPr>
            <w:tcW w:w="1910" w:type="dxa"/>
            <w:tcBorders>
              <w:top w:val="nil"/>
              <w:left w:val="nil"/>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jc w:val="center"/>
              <w:rPr>
                <w:rFonts w:ascii="Arial Narrow" w:eastAsia="Times New Roman" w:hAnsi="Arial Narrow" w:cs="Times New Roman"/>
                <w:b/>
                <w:bCs/>
                <w:color w:val="000000"/>
                <w:sz w:val="20"/>
                <w:lang w:eastAsia="pt-BR"/>
              </w:rPr>
            </w:pPr>
            <w:r w:rsidRPr="00694E50">
              <w:rPr>
                <w:rFonts w:ascii="Arial Narrow" w:eastAsia="Times New Roman" w:hAnsi="Arial Narrow" w:cs="Times New Roman"/>
                <w:b/>
                <w:bCs/>
                <w:color w:val="000000"/>
                <w:sz w:val="20"/>
                <w:lang w:eastAsia="pt-BR"/>
              </w:rPr>
              <w:t>66437</w:t>
            </w:r>
          </w:p>
        </w:tc>
      </w:tr>
      <w:tr w:rsidR="00E03748" w:rsidRPr="00694E50" w:rsidTr="00694E50">
        <w:trPr>
          <w:trHeight w:val="300"/>
          <w:jc w:val="center"/>
        </w:trPr>
        <w:tc>
          <w:tcPr>
            <w:tcW w:w="6354" w:type="dxa"/>
            <w:tcBorders>
              <w:top w:val="nil"/>
              <w:left w:val="single" w:sz="4" w:space="0" w:color="auto"/>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rPr>
                <w:rFonts w:ascii="Arial Narrow" w:eastAsia="Times New Roman" w:hAnsi="Arial Narrow" w:cs="Times New Roman"/>
                <w:color w:val="000000"/>
                <w:sz w:val="20"/>
                <w:lang w:eastAsia="pt-BR"/>
              </w:rPr>
            </w:pPr>
            <w:r w:rsidRPr="00694E50">
              <w:rPr>
                <w:rFonts w:ascii="Arial Narrow" w:eastAsia="Times New Roman" w:hAnsi="Arial Narrow" w:cs="Times New Roman"/>
                <w:color w:val="000000"/>
                <w:sz w:val="20"/>
                <w:lang w:eastAsia="pt-BR"/>
              </w:rPr>
              <w:t xml:space="preserve">XVI. Algumas </w:t>
            </w:r>
            <w:proofErr w:type="spellStart"/>
            <w:r w:rsidRPr="00694E50">
              <w:rPr>
                <w:rFonts w:ascii="Arial Narrow" w:eastAsia="Times New Roman" w:hAnsi="Arial Narrow" w:cs="Times New Roman"/>
                <w:color w:val="000000"/>
                <w:sz w:val="20"/>
                <w:lang w:eastAsia="pt-BR"/>
              </w:rPr>
              <w:t>afec</w:t>
            </w:r>
            <w:proofErr w:type="spellEnd"/>
            <w:r w:rsidRPr="00694E50">
              <w:rPr>
                <w:rFonts w:ascii="Arial Narrow" w:eastAsia="Times New Roman" w:hAnsi="Arial Narrow" w:cs="Times New Roman"/>
                <w:color w:val="000000"/>
                <w:sz w:val="20"/>
                <w:lang w:eastAsia="pt-BR"/>
              </w:rPr>
              <w:t xml:space="preserve"> originadas no período perinatal</w:t>
            </w:r>
          </w:p>
        </w:tc>
        <w:tc>
          <w:tcPr>
            <w:tcW w:w="1910" w:type="dxa"/>
            <w:tcBorders>
              <w:top w:val="nil"/>
              <w:left w:val="nil"/>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jc w:val="center"/>
              <w:rPr>
                <w:rFonts w:ascii="Arial Narrow" w:eastAsia="Times New Roman" w:hAnsi="Arial Narrow" w:cs="Times New Roman"/>
                <w:color w:val="000000"/>
                <w:sz w:val="20"/>
                <w:lang w:eastAsia="pt-BR"/>
              </w:rPr>
            </w:pPr>
            <w:r w:rsidRPr="00694E50">
              <w:rPr>
                <w:rFonts w:ascii="Arial Narrow" w:eastAsia="Times New Roman" w:hAnsi="Arial Narrow" w:cs="Times New Roman"/>
                <w:color w:val="000000"/>
                <w:sz w:val="20"/>
                <w:lang w:eastAsia="pt-BR"/>
              </w:rPr>
              <w:t>4003</w:t>
            </w:r>
          </w:p>
        </w:tc>
      </w:tr>
      <w:tr w:rsidR="00E03748" w:rsidRPr="00694E50" w:rsidTr="00694E50">
        <w:trPr>
          <w:trHeight w:val="300"/>
          <w:jc w:val="center"/>
        </w:trPr>
        <w:tc>
          <w:tcPr>
            <w:tcW w:w="6354" w:type="dxa"/>
            <w:tcBorders>
              <w:top w:val="nil"/>
              <w:left w:val="single" w:sz="4" w:space="0" w:color="auto"/>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rPr>
                <w:rFonts w:ascii="Arial Narrow" w:eastAsia="Times New Roman" w:hAnsi="Arial Narrow" w:cs="Times New Roman"/>
                <w:color w:val="000000"/>
                <w:sz w:val="20"/>
                <w:lang w:eastAsia="pt-BR"/>
              </w:rPr>
            </w:pPr>
            <w:proofErr w:type="spellStart"/>
            <w:proofErr w:type="gramStart"/>
            <w:r w:rsidRPr="00694E50">
              <w:rPr>
                <w:rFonts w:ascii="Arial Narrow" w:eastAsia="Times New Roman" w:hAnsi="Arial Narrow" w:cs="Times New Roman"/>
                <w:color w:val="000000"/>
                <w:sz w:val="20"/>
                <w:lang w:eastAsia="pt-BR"/>
              </w:rPr>
              <w:t>XVII.</w:t>
            </w:r>
            <w:proofErr w:type="gramEnd"/>
            <w:r w:rsidRPr="00694E50">
              <w:rPr>
                <w:rFonts w:ascii="Arial Narrow" w:eastAsia="Times New Roman" w:hAnsi="Arial Narrow" w:cs="Times New Roman"/>
                <w:color w:val="000000"/>
                <w:sz w:val="20"/>
                <w:lang w:eastAsia="pt-BR"/>
              </w:rPr>
              <w:t>Malf</w:t>
            </w:r>
            <w:proofErr w:type="spellEnd"/>
            <w:r w:rsidRPr="00694E50">
              <w:rPr>
                <w:rFonts w:ascii="Arial Narrow" w:eastAsia="Times New Roman" w:hAnsi="Arial Narrow" w:cs="Times New Roman"/>
                <w:color w:val="000000"/>
                <w:sz w:val="20"/>
                <w:lang w:eastAsia="pt-BR"/>
              </w:rPr>
              <w:t xml:space="preserve"> </w:t>
            </w:r>
            <w:proofErr w:type="spellStart"/>
            <w:r w:rsidRPr="00694E50">
              <w:rPr>
                <w:rFonts w:ascii="Arial Narrow" w:eastAsia="Times New Roman" w:hAnsi="Arial Narrow" w:cs="Times New Roman"/>
                <w:color w:val="000000"/>
                <w:sz w:val="20"/>
                <w:lang w:eastAsia="pt-BR"/>
              </w:rPr>
              <w:t>cong</w:t>
            </w:r>
            <w:proofErr w:type="spellEnd"/>
            <w:r w:rsidRPr="00694E50">
              <w:rPr>
                <w:rFonts w:ascii="Arial Narrow" w:eastAsia="Times New Roman" w:hAnsi="Arial Narrow" w:cs="Times New Roman"/>
                <w:color w:val="000000"/>
                <w:sz w:val="20"/>
                <w:lang w:eastAsia="pt-BR"/>
              </w:rPr>
              <w:t xml:space="preserve"> </w:t>
            </w:r>
            <w:proofErr w:type="spellStart"/>
            <w:r w:rsidRPr="00694E50">
              <w:rPr>
                <w:rFonts w:ascii="Arial Narrow" w:eastAsia="Times New Roman" w:hAnsi="Arial Narrow" w:cs="Times New Roman"/>
                <w:color w:val="000000"/>
                <w:sz w:val="20"/>
                <w:lang w:eastAsia="pt-BR"/>
              </w:rPr>
              <w:t>deformid</w:t>
            </w:r>
            <w:proofErr w:type="spellEnd"/>
            <w:r w:rsidRPr="00694E50">
              <w:rPr>
                <w:rFonts w:ascii="Arial Narrow" w:eastAsia="Times New Roman" w:hAnsi="Arial Narrow" w:cs="Times New Roman"/>
                <w:color w:val="000000"/>
                <w:sz w:val="20"/>
                <w:lang w:eastAsia="pt-BR"/>
              </w:rPr>
              <w:t xml:space="preserve"> e anomalias cromossômicas</w:t>
            </w:r>
          </w:p>
        </w:tc>
        <w:tc>
          <w:tcPr>
            <w:tcW w:w="1910" w:type="dxa"/>
            <w:tcBorders>
              <w:top w:val="nil"/>
              <w:left w:val="nil"/>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jc w:val="center"/>
              <w:rPr>
                <w:rFonts w:ascii="Arial Narrow" w:eastAsia="Times New Roman" w:hAnsi="Arial Narrow" w:cs="Times New Roman"/>
                <w:color w:val="000000"/>
                <w:sz w:val="20"/>
                <w:lang w:eastAsia="pt-BR"/>
              </w:rPr>
            </w:pPr>
            <w:r w:rsidRPr="00694E50">
              <w:rPr>
                <w:rFonts w:ascii="Arial Narrow" w:eastAsia="Times New Roman" w:hAnsi="Arial Narrow" w:cs="Times New Roman"/>
                <w:color w:val="000000"/>
                <w:sz w:val="20"/>
                <w:lang w:eastAsia="pt-BR"/>
              </w:rPr>
              <w:t>1132</w:t>
            </w:r>
          </w:p>
        </w:tc>
      </w:tr>
      <w:tr w:rsidR="00E03748" w:rsidRPr="00694E50" w:rsidTr="00694E50">
        <w:trPr>
          <w:trHeight w:val="300"/>
          <w:jc w:val="center"/>
        </w:trPr>
        <w:tc>
          <w:tcPr>
            <w:tcW w:w="6354" w:type="dxa"/>
            <w:tcBorders>
              <w:top w:val="nil"/>
              <w:left w:val="single" w:sz="4" w:space="0" w:color="auto"/>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rPr>
                <w:rFonts w:ascii="Arial Narrow" w:eastAsia="Times New Roman" w:hAnsi="Arial Narrow" w:cs="Times New Roman"/>
                <w:color w:val="000000"/>
                <w:sz w:val="20"/>
                <w:lang w:eastAsia="pt-BR"/>
              </w:rPr>
            </w:pPr>
            <w:proofErr w:type="spellStart"/>
            <w:proofErr w:type="gramStart"/>
            <w:r w:rsidRPr="00694E50">
              <w:rPr>
                <w:rFonts w:ascii="Arial Narrow" w:eastAsia="Times New Roman" w:hAnsi="Arial Narrow" w:cs="Times New Roman"/>
                <w:color w:val="000000"/>
                <w:sz w:val="20"/>
                <w:lang w:eastAsia="pt-BR"/>
              </w:rPr>
              <w:t>XVIII.</w:t>
            </w:r>
            <w:proofErr w:type="gramEnd"/>
            <w:r w:rsidRPr="00694E50">
              <w:rPr>
                <w:rFonts w:ascii="Arial Narrow" w:eastAsia="Times New Roman" w:hAnsi="Arial Narrow" w:cs="Times New Roman"/>
                <w:color w:val="000000"/>
                <w:sz w:val="20"/>
                <w:lang w:eastAsia="pt-BR"/>
              </w:rPr>
              <w:t>Sint</w:t>
            </w:r>
            <w:proofErr w:type="spellEnd"/>
            <w:r w:rsidRPr="00694E50">
              <w:rPr>
                <w:rFonts w:ascii="Arial Narrow" w:eastAsia="Times New Roman" w:hAnsi="Arial Narrow" w:cs="Times New Roman"/>
                <w:color w:val="000000"/>
                <w:sz w:val="20"/>
                <w:lang w:eastAsia="pt-BR"/>
              </w:rPr>
              <w:t xml:space="preserve"> sinais e </w:t>
            </w:r>
            <w:proofErr w:type="spellStart"/>
            <w:r w:rsidRPr="00694E50">
              <w:rPr>
                <w:rFonts w:ascii="Arial Narrow" w:eastAsia="Times New Roman" w:hAnsi="Arial Narrow" w:cs="Times New Roman"/>
                <w:color w:val="000000"/>
                <w:sz w:val="20"/>
                <w:lang w:eastAsia="pt-BR"/>
              </w:rPr>
              <w:t>achad</w:t>
            </w:r>
            <w:proofErr w:type="spellEnd"/>
            <w:r w:rsidRPr="00694E50">
              <w:rPr>
                <w:rFonts w:ascii="Arial Narrow" w:eastAsia="Times New Roman" w:hAnsi="Arial Narrow" w:cs="Times New Roman"/>
                <w:color w:val="000000"/>
                <w:sz w:val="20"/>
                <w:lang w:eastAsia="pt-BR"/>
              </w:rPr>
              <w:t xml:space="preserve"> </w:t>
            </w:r>
            <w:proofErr w:type="spellStart"/>
            <w:r w:rsidRPr="00694E50">
              <w:rPr>
                <w:rFonts w:ascii="Arial Narrow" w:eastAsia="Times New Roman" w:hAnsi="Arial Narrow" w:cs="Times New Roman"/>
                <w:color w:val="000000"/>
                <w:sz w:val="20"/>
                <w:lang w:eastAsia="pt-BR"/>
              </w:rPr>
              <w:t>anorm</w:t>
            </w:r>
            <w:proofErr w:type="spellEnd"/>
            <w:r w:rsidRPr="00694E50">
              <w:rPr>
                <w:rFonts w:ascii="Arial Narrow" w:eastAsia="Times New Roman" w:hAnsi="Arial Narrow" w:cs="Times New Roman"/>
                <w:color w:val="000000"/>
                <w:sz w:val="20"/>
                <w:lang w:eastAsia="pt-BR"/>
              </w:rPr>
              <w:t xml:space="preserve"> </w:t>
            </w:r>
            <w:proofErr w:type="spellStart"/>
            <w:r w:rsidRPr="00694E50">
              <w:rPr>
                <w:rFonts w:ascii="Arial Narrow" w:eastAsia="Times New Roman" w:hAnsi="Arial Narrow" w:cs="Times New Roman"/>
                <w:color w:val="000000"/>
                <w:sz w:val="20"/>
                <w:lang w:eastAsia="pt-BR"/>
              </w:rPr>
              <w:t>ex</w:t>
            </w:r>
            <w:proofErr w:type="spellEnd"/>
            <w:r w:rsidRPr="00694E50">
              <w:rPr>
                <w:rFonts w:ascii="Arial Narrow" w:eastAsia="Times New Roman" w:hAnsi="Arial Narrow" w:cs="Times New Roman"/>
                <w:color w:val="000000"/>
                <w:sz w:val="20"/>
                <w:lang w:eastAsia="pt-BR"/>
              </w:rPr>
              <w:t xml:space="preserve"> </w:t>
            </w:r>
            <w:proofErr w:type="spellStart"/>
            <w:r w:rsidRPr="00694E50">
              <w:rPr>
                <w:rFonts w:ascii="Arial Narrow" w:eastAsia="Times New Roman" w:hAnsi="Arial Narrow" w:cs="Times New Roman"/>
                <w:color w:val="000000"/>
                <w:sz w:val="20"/>
                <w:lang w:eastAsia="pt-BR"/>
              </w:rPr>
              <w:t>clín</w:t>
            </w:r>
            <w:proofErr w:type="spellEnd"/>
            <w:r w:rsidRPr="00694E50">
              <w:rPr>
                <w:rFonts w:ascii="Arial Narrow" w:eastAsia="Times New Roman" w:hAnsi="Arial Narrow" w:cs="Times New Roman"/>
                <w:color w:val="000000"/>
                <w:sz w:val="20"/>
                <w:lang w:eastAsia="pt-BR"/>
              </w:rPr>
              <w:t xml:space="preserve"> e </w:t>
            </w:r>
            <w:proofErr w:type="spellStart"/>
            <w:r w:rsidRPr="00694E50">
              <w:rPr>
                <w:rFonts w:ascii="Arial Narrow" w:eastAsia="Times New Roman" w:hAnsi="Arial Narrow" w:cs="Times New Roman"/>
                <w:color w:val="000000"/>
                <w:sz w:val="20"/>
                <w:lang w:eastAsia="pt-BR"/>
              </w:rPr>
              <w:t>laborat</w:t>
            </w:r>
            <w:proofErr w:type="spellEnd"/>
          </w:p>
        </w:tc>
        <w:tc>
          <w:tcPr>
            <w:tcW w:w="1910" w:type="dxa"/>
            <w:tcBorders>
              <w:top w:val="nil"/>
              <w:left w:val="nil"/>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jc w:val="center"/>
              <w:rPr>
                <w:rFonts w:ascii="Arial Narrow" w:eastAsia="Times New Roman" w:hAnsi="Arial Narrow" w:cs="Times New Roman"/>
                <w:color w:val="000000"/>
                <w:sz w:val="20"/>
                <w:lang w:eastAsia="pt-BR"/>
              </w:rPr>
            </w:pPr>
            <w:r w:rsidRPr="00694E50">
              <w:rPr>
                <w:rFonts w:ascii="Arial Narrow" w:eastAsia="Times New Roman" w:hAnsi="Arial Narrow" w:cs="Times New Roman"/>
                <w:color w:val="000000"/>
                <w:sz w:val="20"/>
                <w:lang w:eastAsia="pt-BR"/>
              </w:rPr>
              <w:t>1654</w:t>
            </w:r>
          </w:p>
        </w:tc>
      </w:tr>
      <w:tr w:rsidR="00E03748" w:rsidRPr="00694E50" w:rsidTr="00694E50">
        <w:trPr>
          <w:trHeight w:val="300"/>
          <w:jc w:val="center"/>
        </w:trPr>
        <w:tc>
          <w:tcPr>
            <w:tcW w:w="6354" w:type="dxa"/>
            <w:tcBorders>
              <w:top w:val="nil"/>
              <w:left w:val="single" w:sz="4" w:space="0" w:color="auto"/>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rPr>
                <w:rFonts w:ascii="Arial Narrow" w:eastAsia="Times New Roman" w:hAnsi="Arial Narrow" w:cs="Times New Roman"/>
                <w:b/>
                <w:color w:val="000000"/>
                <w:sz w:val="20"/>
                <w:lang w:eastAsia="pt-BR"/>
              </w:rPr>
            </w:pPr>
            <w:r w:rsidRPr="00694E50">
              <w:rPr>
                <w:rFonts w:ascii="Arial Narrow" w:eastAsia="Times New Roman" w:hAnsi="Arial Narrow" w:cs="Times New Roman"/>
                <w:b/>
                <w:color w:val="000000"/>
                <w:sz w:val="20"/>
                <w:lang w:eastAsia="pt-BR"/>
              </w:rPr>
              <w:t xml:space="preserve">XIX. Lesões </w:t>
            </w:r>
            <w:proofErr w:type="spellStart"/>
            <w:r w:rsidRPr="00694E50">
              <w:rPr>
                <w:rFonts w:ascii="Arial Narrow" w:eastAsia="Times New Roman" w:hAnsi="Arial Narrow" w:cs="Times New Roman"/>
                <w:b/>
                <w:color w:val="000000"/>
                <w:sz w:val="20"/>
                <w:lang w:eastAsia="pt-BR"/>
              </w:rPr>
              <w:t>enven</w:t>
            </w:r>
            <w:proofErr w:type="spellEnd"/>
            <w:r w:rsidRPr="00694E50">
              <w:rPr>
                <w:rFonts w:ascii="Arial Narrow" w:eastAsia="Times New Roman" w:hAnsi="Arial Narrow" w:cs="Times New Roman"/>
                <w:b/>
                <w:color w:val="000000"/>
                <w:sz w:val="20"/>
                <w:lang w:eastAsia="pt-BR"/>
              </w:rPr>
              <w:t xml:space="preserve"> e </w:t>
            </w:r>
            <w:proofErr w:type="spellStart"/>
            <w:r w:rsidRPr="00694E50">
              <w:rPr>
                <w:rFonts w:ascii="Arial Narrow" w:eastAsia="Times New Roman" w:hAnsi="Arial Narrow" w:cs="Times New Roman"/>
                <w:b/>
                <w:color w:val="000000"/>
                <w:sz w:val="20"/>
                <w:lang w:eastAsia="pt-BR"/>
              </w:rPr>
              <w:t>alg</w:t>
            </w:r>
            <w:proofErr w:type="spellEnd"/>
            <w:r w:rsidRPr="00694E50">
              <w:rPr>
                <w:rFonts w:ascii="Arial Narrow" w:eastAsia="Times New Roman" w:hAnsi="Arial Narrow" w:cs="Times New Roman"/>
                <w:b/>
                <w:color w:val="000000"/>
                <w:sz w:val="20"/>
                <w:lang w:eastAsia="pt-BR"/>
              </w:rPr>
              <w:t xml:space="preserve"> out </w:t>
            </w:r>
            <w:proofErr w:type="spellStart"/>
            <w:r w:rsidRPr="00694E50">
              <w:rPr>
                <w:rFonts w:ascii="Arial Narrow" w:eastAsia="Times New Roman" w:hAnsi="Arial Narrow" w:cs="Times New Roman"/>
                <w:b/>
                <w:color w:val="000000"/>
                <w:sz w:val="20"/>
                <w:lang w:eastAsia="pt-BR"/>
              </w:rPr>
              <w:t>conseq</w:t>
            </w:r>
            <w:proofErr w:type="spellEnd"/>
            <w:r w:rsidRPr="00694E50">
              <w:rPr>
                <w:rFonts w:ascii="Arial Narrow" w:eastAsia="Times New Roman" w:hAnsi="Arial Narrow" w:cs="Times New Roman"/>
                <w:b/>
                <w:color w:val="000000"/>
                <w:sz w:val="20"/>
                <w:lang w:eastAsia="pt-BR"/>
              </w:rPr>
              <w:t xml:space="preserve"> causas externas</w:t>
            </w:r>
          </w:p>
        </w:tc>
        <w:tc>
          <w:tcPr>
            <w:tcW w:w="1910" w:type="dxa"/>
            <w:tcBorders>
              <w:top w:val="nil"/>
              <w:left w:val="nil"/>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jc w:val="center"/>
              <w:rPr>
                <w:rFonts w:ascii="Arial Narrow" w:eastAsia="Times New Roman" w:hAnsi="Arial Narrow" w:cs="Times New Roman"/>
                <w:b/>
                <w:color w:val="000000"/>
                <w:sz w:val="20"/>
                <w:lang w:eastAsia="pt-BR"/>
              </w:rPr>
            </w:pPr>
            <w:r w:rsidRPr="00694E50">
              <w:rPr>
                <w:rFonts w:ascii="Arial Narrow" w:eastAsia="Times New Roman" w:hAnsi="Arial Narrow" w:cs="Times New Roman"/>
                <w:b/>
                <w:color w:val="000000"/>
                <w:sz w:val="20"/>
                <w:lang w:eastAsia="pt-BR"/>
              </w:rPr>
              <w:t>13591</w:t>
            </w:r>
          </w:p>
        </w:tc>
      </w:tr>
      <w:tr w:rsidR="00E03748" w:rsidRPr="00694E50" w:rsidTr="00694E50">
        <w:trPr>
          <w:trHeight w:val="300"/>
          <w:jc w:val="center"/>
        </w:trPr>
        <w:tc>
          <w:tcPr>
            <w:tcW w:w="6354" w:type="dxa"/>
            <w:tcBorders>
              <w:top w:val="nil"/>
              <w:left w:val="single" w:sz="4" w:space="0" w:color="auto"/>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rPr>
                <w:rFonts w:ascii="Arial Narrow" w:eastAsia="Times New Roman" w:hAnsi="Arial Narrow" w:cs="Times New Roman"/>
                <w:color w:val="000000"/>
                <w:sz w:val="20"/>
                <w:lang w:eastAsia="pt-BR"/>
              </w:rPr>
            </w:pPr>
            <w:r w:rsidRPr="00694E50">
              <w:rPr>
                <w:rFonts w:ascii="Arial Narrow" w:eastAsia="Times New Roman" w:hAnsi="Arial Narrow" w:cs="Times New Roman"/>
                <w:color w:val="000000"/>
                <w:sz w:val="20"/>
                <w:lang w:eastAsia="pt-BR"/>
              </w:rPr>
              <w:t>XXI. Contatos com serviços de saúde</w:t>
            </w:r>
          </w:p>
        </w:tc>
        <w:tc>
          <w:tcPr>
            <w:tcW w:w="1910" w:type="dxa"/>
            <w:tcBorders>
              <w:top w:val="nil"/>
              <w:left w:val="nil"/>
              <w:bottom w:val="single" w:sz="4" w:space="0" w:color="auto"/>
              <w:right w:val="single" w:sz="4" w:space="0" w:color="auto"/>
            </w:tcBorders>
            <w:shd w:val="clear" w:color="auto" w:fill="auto"/>
            <w:noWrap/>
            <w:vAlign w:val="bottom"/>
            <w:hideMark/>
          </w:tcPr>
          <w:p w:rsidR="00E03748" w:rsidRPr="00694E50" w:rsidRDefault="00E03748" w:rsidP="00BD14D9">
            <w:pPr>
              <w:spacing w:after="0" w:line="240" w:lineRule="auto"/>
              <w:jc w:val="center"/>
              <w:rPr>
                <w:rFonts w:ascii="Arial Narrow" w:eastAsia="Times New Roman" w:hAnsi="Arial Narrow" w:cs="Times New Roman"/>
                <w:color w:val="000000"/>
                <w:sz w:val="20"/>
                <w:lang w:eastAsia="pt-BR"/>
              </w:rPr>
            </w:pPr>
            <w:r w:rsidRPr="00694E50">
              <w:rPr>
                <w:rFonts w:ascii="Arial Narrow" w:eastAsia="Times New Roman" w:hAnsi="Arial Narrow" w:cs="Times New Roman"/>
                <w:color w:val="000000"/>
                <w:sz w:val="20"/>
                <w:lang w:eastAsia="pt-BR"/>
              </w:rPr>
              <w:t>1789</w:t>
            </w:r>
          </w:p>
        </w:tc>
      </w:tr>
      <w:tr w:rsidR="00E03748" w:rsidRPr="00694E50" w:rsidTr="00694E50">
        <w:trPr>
          <w:trHeight w:val="300"/>
          <w:jc w:val="center"/>
        </w:trPr>
        <w:tc>
          <w:tcPr>
            <w:tcW w:w="6354" w:type="dxa"/>
            <w:tcBorders>
              <w:top w:val="nil"/>
              <w:left w:val="single" w:sz="4" w:space="0" w:color="auto"/>
              <w:bottom w:val="single" w:sz="4" w:space="0" w:color="auto"/>
              <w:right w:val="single" w:sz="4" w:space="0" w:color="auto"/>
            </w:tcBorders>
            <w:shd w:val="clear" w:color="000000" w:fill="D9D9D9"/>
            <w:noWrap/>
            <w:vAlign w:val="bottom"/>
            <w:hideMark/>
          </w:tcPr>
          <w:p w:rsidR="00E03748" w:rsidRPr="00694E50" w:rsidRDefault="00E03748" w:rsidP="00BD14D9">
            <w:pPr>
              <w:spacing w:after="0" w:line="240" w:lineRule="auto"/>
              <w:rPr>
                <w:rFonts w:ascii="Arial Narrow" w:eastAsia="Times New Roman" w:hAnsi="Arial Narrow" w:cs="Times New Roman"/>
                <w:b/>
                <w:bCs/>
                <w:color w:val="000000"/>
                <w:sz w:val="20"/>
                <w:lang w:eastAsia="pt-BR"/>
              </w:rPr>
            </w:pPr>
            <w:r w:rsidRPr="00694E50">
              <w:rPr>
                <w:rFonts w:ascii="Arial Narrow" w:eastAsia="Times New Roman" w:hAnsi="Arial Narrow" w:cs="Times New Roman"/>
                <w:b/>
                <w:bCs/>
                <w:color w:val="000000"/>
                <w:sz w:val="20"/>
                <w:lang w:eastAsia="pt-BR"/>
              </w:rPr>
              <w:t>Total</w:t>
            </w:r>
          </w:p>
        </w:tc>
        <w:tc>
          <w:tcPr>
            <w:tcW w:w="1910" w:type="dxa"/>
            <w:tcBorders>
              <w:top w:val="nil"/>
              <w:left w:val="nil"/>
              <w:bottom w:val="single" w:sz="4" w:space="0" w:color="auto"/>
              <w:right w:val="single" w:sz="4" w:space="0" w:color="auto"/>
            </w:tcBorders>
            <w:shd w:val="clear" w:color="000000" w:fill="D9D9D9"/>
            <w:noWrap/>
            <w:vAlign w:val="bottom"/>
            <w:hideMark/>
          </w:tcPr>
          <w:p w:rsidR="00E03748" w:rsidRPr="00694E50" w:rsidRDefault="00E03748" w:rsidP="00BD14D9">
            <w:pPr>
              <w:spacing w:after="0" w:line="240" w:lineRule="auto"/>
              <w:jc w:val="center"/>
              <w:rPr>
                <w:rFonts w:ascii="Arial Narrow" w:eastAsia="Times New Roman" w:hAnsi="Arial Narrow" w:cs="Times New Roman"/>
                <w:b/>
                <w:bCs/>
                <w:color w:val="000000"/>
                <w:sz w:val="20"/>
                <w:lang w:eastAsia="pt-BR"/>
              </w:rPr>
            </w:pPr>
            <w:r w:rsidRPr="00694E50">
              <w:rPr>
                <w:rFonts w:ascii="Arial Narrow" w:eastAsia="Times New Roman" w:hAnsi="Arial Narrow" w:cs="Times New Roman"/>
                <w:b/>
                <w:bCs/>
                <w:color w:val="000000"/>
                <w:sz w:val="20"/>
                <w:lang w:eastAsia="pt-BR"/>
              </w:rPr>
              <w:t>174543</w:t>
            </w:r>
          </w:p>
        </w:tc>
      </w:tr>
      <w:tr w:rsidR="00E03748" w:rsidRPr="00694E50" w:rsidTr="00694E50">
        <w:trPr>
          <w:trHeight w:val="300"/>
          <w:jc w:val="center"/>
        </w:trPr>
        <w:tc>
          <w:tcPr>
            <w:tcW w:w="8264" w:type="dxa"/>
            <w:gridSpan w:val="2"/>
            <w:tcBorders>
              <w:top w:val="nil"/>
              <w:left w:val="nil"/>
              <w:bottom w:val="nil"/>
              <w:right w:val="nil"/>
            </w:tcBorders>
            <w:shd w:val="clear" w:color="auto" w:fill="auto"/>
            <w:noWrap/>
            <w:vAlign w:val="bottom"/>
            <w:hideMark/>
          </w:tcPr>
          <w:p w:rsidR="00E03748" w:rsidRPr="00694E50" w:rsidRDefault="00E03748" w:rsidP="00E0193B">
            <w:pPr>
              <w:spacing w:after="0" w:line="360" w:lineRule="auto"/>
              <w:rPr>
                <w:rFonts w:ascii="Arial Narrow" w:eastAsia="Times New Roman" w:hAnsi="Arial Narrow" w:cs="Times New Roman"/>
                <w:color w:val="000000"/>
                <w:sz w:val="16"/>
                <w:lang w:eastAsia="pt-BR"/>
              </w:rPr>
            </w:pPr>
            <w:r w:rsidRPr="00694E50">
              <w:rPr>
                <w:rFonts w:ascii="Arial Narrow" w:eastAsia="Times New Roman" w:hAnsi="Arial Narrow" w:cs="Times New Roman"/>
                <w:color w:val="000000"/>
                <w:sz w:val="16"/>
                <w:lang w:eastAsia="pt-BR"/>
              </w:rPr>
              <w:t>Fonte: Ministério da Saúde - Sistema de Informações Hospitalares do SUS (SIH/SUS)</w:t>
            </w:r>
          </w:p>
        </w:tc>
      </w:tr>
    </w:tbl>
    <w:p w:rsidR="00E03748" w:rsidRPr="00396C1B" w:rsidRDefault="00E03748" w:rsidP="00E0193B">
      <w:pPr>
        <w:spacing w:after="0" w:line="360" w:lineRule="auto"/>
        <w:jc w:val="both"/>
        <w:rPr>
          <w:rFonts w:ascii="Arial Narrow" w:hAnsi="Arial Narrow"/>
          <w:b/>
        </w:rPr>
      </w:pPr>
    </w:p>
    <w:tbl>
      <w:tblPr>
        <w:tblW w:w="8145" w:type="dxa"/>
        <w:jc w:val="center"/>
        <w:tblInd w:w="-154" w:type="dxa"/>
        <w:tblCellMar>
          <w:left w:w="70" w:type="dxa"/>
          <w:right w:w="70" w:type="dxa"/>
        </w:tblCellMar>
        <w:tblLook w:val="04A0" w:firstRow="1" w:lastRow="0" w:firstColumn="1" w:lastColumn="0" w:noHBand="0" w:noVBand="1"/>
      </w:tblPr>
      <w:tblGrid>
        <w:gridCol w:w="6160"/>
        <w:gridCol w:w="1535"/>
        <w:gridCol w:w="450"/>
      </w:tblGrid>
      <w:tr w:rsidR="00141BD8" w:rsidRPr="00396C1B" w:rsidTr="00581EE1">
        <w:trPr>
          <w:trHeight w:val="300"/>
          <w:jc w:val="center"/>
        </w:trPr>
        <w:tc>
          <w:tcPr>
            <w:tcW w:w="6160" w:type="dxa"/>
            <w:tcBorders>
              <w:top w:val="nil"/>
              <w:left w:val="nil"/>
              <w:bottom w:val="nil"/>
              <w:right w:val="nil"/>
            </w:tcBorders>
            <w:shd w:val="clear" w:color="auto" w:fill="auto"/>
            <w:noWrap/>
            <w:vAlign w:val="bottom"/>
            <w:hideMark/>
          </w:tcPr>
          <w:p w:rsidR="00141BD8" w:rsidRPr="00396C1B" w:rsidRDefault="00141BD8" w:rsidP="006F515A">
            <w:pPr>
              <w:spacing w:after="0" w:line="240" w:lineRule="auto"/>
              <w:rPr>
                <w:rFonts w:ascii="Arial Narrow" w:eastAsia="Times New Roman" w:hAnsi="Arial Narrow" w:cs="Times New Roman"/>
                <w:color w:val="000000"/>
                <w:lang w:eastAsia="pt-BR"/>
              </w:rPr>
            </w:pPr>
            <w:r w:rsidRPr="00396C1B">
              <w:rPr>
                <w:rFonts w:ascii="Arial Narrow" w:eastAsia="Times New Roman" w:hAnsi="Arial Narrow" w:cs="Times New Roman"/>
                <w:color w:val="000000"/>
                <w:lang w:eastAsia="pt-BR"/>
              </w:rPr>
              <w:t>Mortalidade - Amazonas</w:t>
            </w:r>
          </w:p>
        </w:tc>
        <w:tc>
          <w:tcPr>
            <w:tcW w:w="1985" w:type="dxa"/>
            <w:gridSpan w:val="2"/>
            <w:tcBorders>
              <w:top w:val="nil"/>
              <w:left w:val="nil"/>
              <w:bottom w:val="nil"/>
              <w:right w:val="nil"/>
            </w:tcBorders>
            <w:shd w:val="clear" w:color="auto" w:fill="auto"/>
            <w:noWrap/>
            <w:vAlign w:val="bottom"/>
            <w:hideMark/>
          </w:tcPr>
          <w:p w:rsidR="00141BD8" w:rsidRPr="00396C1B" w:rsidRDefault="00141BD8" w:rsidP="006F515A">
            <w:pPr>
              <w:spacing w:after="0" w:line="240" w:lineRule="auto"/>
              <w:rPr>
                <w:rFonts w:ascii="Arial Narrow" w:eastAsia="Times New Roman" w:hAnsi="Arial Narrow" w:cs="Times New Roman"/>
                <w:color w:val="000000"/>
                <w:lang w:eastAsia="pt-BR"/>
              </w:rPr>
            </w:pPr>
          </w:p>
        </w:tc>
      </w:tr>
      <w:tr w:rsidR="00141BD8" w:rsidRPr="00396C1B" w:rsidTr="00581EE1">
        <w:trPr>
          <w:trHeight w:val="300"/>
          <w:jc w:val="center"/>
        </w:trPr>
        <w:tc>
          <w:tcPr>
            <w:tcW w:w="8145" w:type="dxa"/>
            <w:gridSpan w:val="3"/>
            <w:tcBorders>
              <w:top w:val="nil"/>
              <w:left w:val="nil"/>
              <w:bottom w:val="nil"/>
              <w:right w:val="nil"/>
            </w:tcBorders>
            <w:shd w:val="clear" w:color="auto" w:fill="auto"/>
            <w:noWrap/>
            <w:vAlign w:val="bottom"/>
            <w:hideMark/>
          </w:tcPr>
          <w:p w:rsidR="00141BD8" w:rsidRPr="00396C1B" w:rsidRDefault="00141BD8" w:rsidP="006F515A">
            <w:pPr>
              <w:spacing w:after="0" w:line="240" w:lineRule="auto"/>
              <w:rPr>
                <w:rFonts w:ascii="Arial Narrow" w:eastAsia="Times New Roman" w:hAnsi="Arial Narrow" w:cs="Times New Roman"/>
                <w:color w:val="000000"/>
                <w:lang w:eastAsia="pt-BR"/>
              </w:rPr>
            </w:pPr>
            <w:r w:rsidRPr="00396C1B">
              <w:rPr>
                <w:rFonts w:ascii="Arial Narrow" w:eastAsia="Times New Roman" w:hAnsi="Arial Narrow" w:cs="Times New Roman"/>
                <w:color w:val="000000"/>
                <w:lang w:eastAsia="pt-BR"/>
              </w:rPr>
              <w:t>Óbitos p/ Residência por Região de Saúde (CIR)</w:t>
            </w:r>
          </w:p>
        </w:tc>
      </w:tr>
      <w:tr w:rsidR="00141BD8" w:rsidRPr="00396C1B" w:rsidTr="00581EE1">
        <w:trPr>
          <w:trHeight w:val="300"/>
          <w:jc w:val="center"/>
        </w:trPr>
        <w:tc>
          <w:tcPr>
            <w:tcW w:w="6160" w:type="dxa"/>
            <w:tcBorders>
              <w:top w:val="nil"/>
              <w:left w:val="nil"/>
              <w:bottom w:val="nil"/>
              <w:right w:val="nil"/>
            </w:tcBorders>
            <w:shd w:val="clear" w:color="auto" w:fill="auto"/>
            <w:noWrap/>
            <w:vAlign w:val="bottom"/>
            <w:hideMark/>
          </w:tcPr>
          <w:p w:rsidR="00141BD8" w:rsidRPr="00396C1B" w:rsidRDefault="00141BD8" w:rsidP="006F515A">
            <w:pPr>
              <w:spacing w:after="0" w:line="240" w:lineRule="auto"/>
              <w:rPr>
                <w:rFonts w:ascii="Arial Narrow" w:eastAsia="Times New Roman" w:hAnsi="Arial Narrow" w:cs="Times New Roman"/>
                <w:color w:val="000000"/>
                <w:lang w:eastAsia="pt-BR"/>
              </w:rPr>
            </w:pPr>
            <w:r w:rsidRPr="00396C1B">
              <w:rPr>
                <w:rFonts w:ascii="Arial Narrow" w:eastAsia="Times New Roman" w:hAnsi="Arial Narrow" w:cs="Times New Roman"/>
                <w:color w:val="000000"/>
                <w:lang w:eastAsia="pt-BR"/>
              </w:rPr>
              <w:t>Período: 2015</w:t>
            </w:r>
          </w:p>
        </w:tc>
        <w:tc>
          <w:tcPr>
            <w:tcW w:w="1985" w:type="dxa"/>
            <w:gridSpan w:val="2"/>
            <w:tcBorders>
              <w:top w:val="nil"/>
              <w:left w:val="nil"/>
              <w:bottom w:val="nil"/>
              <w:right w:val="nil"/>
            </w:tcBorders>
            <w:shd w:val="clear" w:color="auto" w:fill="auto"/>
            <w:noWrap/>
            <w:vAlign w:val="bottom"/>
            <w:hideMark/>
          </w:tcPr>
          <w:p w:rsidR="00141BD8" w:rsidRPr="00396C1B" w:rsidRDefault="00141BD8" w:rsidP="006F515A">
            <w:pPr>
              <w:spacing w:after="0" w:line="240" w:lineRule="auto"/>
              <w:rPr>
                <w:rFonts w:ascii="Arial Narrow" w:eastAsia="Times New Roman" w:hAnsi="Arial Narrow" w:cs="Times New Roman"/>
                <w:color w:val="000000"/>
                <w:lang w:eastAsia="pt-BR"/>
              </w:rPr>
            </w:pPr>
          </w:p>
        </w:tc>
      </w:tr>
      <w:tr w:rsidR="00141BD8" w:rsidRPr="00694E50" w:rsidTr="00581EE1">
        <w:trPr>
          <w:trHeight w:val="300"/>
          <w:jc w:val="center"/>
        </w:trPr>
        <w:tc>
          <w:tcPr>
            <w:tcW w:w="616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41BD8" w:rsidRPr="00694E50" w:rsidRDefault="00141BD8" w:rsidP="00BD14D9">
            <w:pPr>
              <w:spacing w:after="0" w:line="240" w:lineRule="auto"/>
              <w:jc w:val="center"/>
              <w:rPr>
                <w:rFonts w:ascii="Arial Narrow" w:eastAsia="Times New Roman" w:hAnsi="Arial Narrow" w:cs="Times New Roman"/>
                <w:b/>
                <w:bCs/>
                <w:color w:val="000000"/>
                <w:sz w:val="20"/>
                <w:lang w:eastAsia="pt-BR"/>
              </w:rPr>
            </w:pPr>
            <w:r w:rsidRPr="00694E50">
              <w:rPr>
                <w:rFonts w:ascii="Arial Narrow" w:eastAsia="Times New Roman" w:hAnsi="Arial Narrow" w:cs="Times New Roman"/>
                <w:b/>
                <w:bCs/>
                <w:color w:val="000000"/>
                <w:sz w:val="20"/>
                <w:lang w:eastAsia="pt-BR"/>
              </w:rPr>
              <w:t>Região de Saúde (CIR)</w:t>
            </w:r>
          </w:p>
        </w:tc>
        <w:tc>
          <w:tcPr>
            <w:tcW w:w="1985" w:type="dxa"/>
            <w:gridSpan w:val="2"/>
            <w:tcBorders>
              <w:top w:val="single" w:sz="4" w:space="0" w:color="auto"/>
              <w:left w:val="nil"/>
              <w:bottom w:val="single" w:sz="4" w:space="0" w:color="auto"/>
              <w:right w:val="single" w:sz="4" w:space="0" w:color="auto"/>
            </w:tcBorders>
            <w:shd w:val="clear" w:color="000000" w:fill="D9D9D9"/>
            <w:noWrap/>
            <w:vAlign w:val="bottom"/>
            <w:hideMark/>
          </w:tcPr>
          <w:p w:rsidR="00141BD8" w:rsidRPr="00694E50" w:rsidRDefault="00141BD8" w:rsidP="00BD14D9">
            <w:pPr>
              <w:spacing w:after="0" w:line="240" w:lineRule="auto"/>
              <w:jc w:val="center"/>
              <w:rPr>
                <w:rFonts w:ascii="Arial Narrow" w:eastAsia="Times New Roman" w:hAnsi="Arial Narrow" w:cs="Times New Roman"/>
                <w:b/>
                <w:bCs/>
                <w:color w:val="000000"/>
                <w:sz w:val="20"/>
                <w:lang w:eastAsia="pt-BR"/>
              </w:rPr>
            </w:pPr>
            <w:r w:rsidRPr="00694E50">
              <w:rPr>
                <w:rFonts w:ascii="Arial Narrow" w:eastAsia="Times New Roman" w:hAnsi="Arial Narrow" w:cs="Times New Roman"/>
                <w:b/>
                <w:bCs/>
                <w:color w:val="000000"/>
                <w:sz w:val="20"/>
                <w:lang w:eastAsia="pt-BR"/>
              </w:rPr>
              <w:t>Óbitos por Residência</w:t>
            </w:r>
          </w:p>
        </w:tc>
      </w:tr>
      <w:tr w:rsidR="00141BD8" w:rsidRPr="00694E50" w:rsidTr="00581EE1">
        <w:trPr>
          <w:trHeight w:val="300"/>
          <w:jc w:val="center"/>
        </w:trPr>
        <w:tc>
          <w:tcPr>
            <w:tcW w:w="6160" w:type="dxa"/>
            <w:tcBorders>
              <w:top w:val="nil"/>
              <w:left w:val="single" w:sz="4" w:space="0" w:color="auto"/>
              <w:bottom w:val="single" w:sz="4" w:space="0" w:color="auto"/>
              <w:right w:val="single" w:sz="4" w:space="0" w:color="auto"/>
            </w:tcBorders>
            <w:shd w:val="clear" w:color="auto" w:fill="auto"/>
            <w:noWrap/>
            <w:vAlign w:val="bottom"/>
            <w:hideMark/>
          </w:tcPr>
          <w:p w:rsidR="00141BD8" w:rsidRPr="00694E50" w:rsidRDefault="00141BD8" w:rsidP="00BD14D9">
            <w:pPr>
              <w:spacing w:after="0" w:line="240" w:lineRule="auto"/>
              <w:rPr>
                <w:rFonts w:ascii="Arial Narrow" w:eastAsia="Times New Roman" w:hAnsi="Arial Narrow" w:cs="Times New Roman"/>
                <w:color w:val="000000"/>
                <w:sz w:val="20"/>
                <w:lang w:eastAsia="pt-BR"/>
              </w:rPr>
            </w:pPr>
            <w:proofErr w:type="gramStart"/>
            <w:r w:rsidRPr="00694E50">
              <w:rPr>
                <w:rFonts w:ascii="Arial Narrow" w:eastAsia="Times New Roman" w:hAnsi="Arial Narrow" w:cs="Times New Roman"/>
                <w:color w:val="000000"/>
                <w:sz w:val="20"/>
                <w:lang w:eastAsia="pt-BR"/>
              </w:rPr>
              <w:t>13001 Manaus</w:t>
            </w:r>
            <w:proofErr w:type="gramEnd"/>
            <w:r w:rsidRPr="00694E50">
              <w:rPr>
                <w:rFonts w:ascii="Arial Narrow" w:eastAsia="Times New Roman" w:hAnsi="Arial Narrow" w:cs="Times New Roman"/>
                <w:color w:val="000000"/>
                <w:sz w:val="20"/>
                <w:lang w:eastAsia="pt-BR"/>
              </w:rPr>
              <w:t xml:space="preserve"> e Alto Rio Negro</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141BD8" w:rsidRPr="00694E50" w:rsidRDefault="00141BD8" w:rsidP="00BD14D9">
            <w:pPr>
              <w:spacing w:after="0" w:line="240" w:lineRule="auto"/>
              <w:jc w:val="center"/>
              <w:rPr>
                <w:rFonts w:ascii="Arial Narrow" w:eastAsia="Times New Roman" w:hAnsi="Arial Narrow" w:cs="Times New Roman"/>
                <w:b/>
                <w:color w:val="000000"/>
                <w:sz w:val="20"/>
                <w:lang w:eastAsia="pt-BR"/>
              </w:rPr>
            </w:pPr>
            <w:r w:rsidRPr="00694E50">
              <w:rPr>
                <w:rFonts w:ascii="Arial Narrow" w:eastAsia="Times New Roman" w:hAnsi="Arial Narrow" w:cs="Times New Roman"/>
                <w:b/>
                <w:color w:val="000000"/>
                <w:sz w:val="20"/>
                <w:lang w:eastAsia="pt-BR"/>
              </w:rPr>
              <w:t>11665</w:t>
            </w:r>
          </w:p>
        </w:tc>
      </w:tr>
      <w:tr w:rsidR="00141BD8" w:rsidRPr="00694E50" w:rsidTr="00581EE1">
        <w:trPr>
          <w:trHeight w:val="300"/>
          <w:jc w:val="center"/>
        </w:trPr>
        <w:tc>
          <w:tcPr>
            <w:tcW w:w="6160" w:type="dxa"/>
            <w:tcBorders>
              <w:top w:val="nil"/>
              <w:left w:val="single" w:sz="4" w:space="0" w:color="auto"/>
              <w:bottom w:val="single" w:sz="4" w:space="0" w:color="auto"/>
              <w:right w:val="single" w:sz="4" w:space="0" w:color="auto"/>
            </w:tcBorders>
            <w:shd w:val="clear" w:color="auto" w:fill="auto"/>
            <w:noWrap/>
            <w:vAlign w:val="bottom"/>
            <w:hideMark/>
          </w:tcPr>
          <w:p w:rsidR="00141BD8" w:rsidRPr="00694E50" w:rsidRDefault="00141BD8" w:rsidP="00BD14D9">
            <w:pPr>
              <w:spacing w:after="0" w:line="240" w:lineRule="auto"/>
              <w:rPr>
                <w:rFonts w:ascii="Arial Narrow" w:eastAsia="Times New Roman" w:hAnsi="Arial Narrow" w:cs="Times New Roman"/>
                <w:color w:val="000000"/>
                <w:sz w:val="20"/>
                <w:lang w:eastAsia="pt-BR"/>
              </w:rPr>
            </w:pPr>
            <w:proofErr w:type="gramStart"/>
            <w:r w:rsidRPr="00694E50">
              <w:rPr>
                <w:rFonts w:ascii="Arial Narrow" w:eastAsia="Times New Roman" w:hAnsi="Arial Narrow" w:cs="Times New Roman"/>
                <w:color w:val="000000"/>
                <w:sz w:val="20"/>
                <w:lang w:eastAsia="pt-BR"/>
              </w:rPr>
              <w:t>13002 Rio</w:t>
            </w:r>
            <w:proofErr w:type="gramEnd"/>
            <w:r w:rsidRPr="00694E50">
              <w:rPr>
                <w:rFonts w:ascii="Arial Narrow" w:eastAsia="Times New Roman" w:hAnsi="Arial Narrow" w:cs="Times New Roman"/>
                <w:color w:val="000000"/>
                <w:sz w:val="20"/>
                <w:lang w:eastAsia="pt-BR"/>
              </w:rPr>
              <w:t xml:space="preserve"> Negro e Solimões</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141BD8" w:rsidRPr="00694E50" w:rsidRDefault="00141BD8" w:rsidP="00BD14D9">
            <w:pPr>
              <w:spacing w:after="0" w:line="240" w:lineRule="auto"/>
              <w:jc w:val="center"/>
              <w:rPr>
                <w:rFonts w:ascii="Arial Narrow" w:eastAsia="Times New Roman" w:hAnsi="Arial Narrow" w:cs="Times New Roman"/>
                <w:b/>
                <w:color w:val="000000"/>
                <w:sz w:val="20"/>
                <w:lang w:eastAsia="pt-BR"/>
              </w:rPr>
            </w:pPr>
            <w:r w:rsidRPr="00694E50">
              <w:rPr>
                <w:rFonts w:ascii="Arial Narrow" w:eastAsia="Times New Roman" w:hAnsi="Arial Narrow" w:cs="Times New Roman"/>
                <w:b/>
                <w:color w:val="000000"/>
                <w:sz w:val="20"/>
                <w:lang w:eastAsia="pt-BR"/>
              </w:rPr>
              <w:t>1016</w:t>
            </w:r>
          </w:p>
        </w:tc>
      </w:tr>
      <w:tr w:rsidR="00141BD8" w:rsidRPr="00694E50" w:rsidTr="00581EE1">
        <w:trPr>
          <w:trHeight w:val="300"/>
          <w:jc w:val="center"/>
        </w:trPr>
        <w:tc>
          <w:tcPr>
            <w:tcW w:w="6160" w:type="dxa"/>
            <w:tcBorders>
              <w:top w:val="nil"/>
              <w:left w:val="single" w:sz="4" w:space="0" w:color="auto"/>
              <w:bottom w:val="single" w:sz="4" w:space="0" w:color="auto"/>
              <w:right w:val="single" w:sz="4" w:space="0" w:color="auto"/>
            </w:tcBorders>
            <w:shd w:val="clear" w:color="auto" w:fill="auto"/>
            <w:noWrap/>
            <w:vAlign w:val="bottom"/>
            <w:hideMark/>
          </w:tcPr>
          <w:p w:rsidR="00141BD8" w:rsidRPr="00694E50" w:rsidRDefault="00141BD8" w:rsidP="00BD14D9">
            <w:pPr>
              <w:spacing w:after="0" w:line="240" w:lineRule="auto"/>
              <w:rPr>
                <w:rFonts w:ascii="Arial Narrow" w:eastAsia="Times New Roman" w:hAnsi="Arial Narrow" w:cs="Times New Roman"/>
                <w:color w:val="000000"/>
                <w:sz w:val="20"/>
                <w:lang w:eastAsia="pt-BR"/>
              </w:rPr>
            </w:pPr>
            <w:r w:rsidRPr="00694E50">
              <w:rPr>
                <w:rFonts w:ascii="Arial Narrow" w:eastAsia="Times New Roman" w:hAnsi="Arial Narrow" w:cs="Times New Roman"/>
                <w:color w:val="000000"/>
                <w:sz w:val="20"/>
                <w:lang w:eastAsia="pt-BR"/>
              </w:rPr>
              <w:t>13003 Rio Madeira</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141BD8" w:rsidRPr="00694E50" w:rsidRDefault="00141BD8" w:rsidP="00BD14D9">
            <w:pPr>
              <w:spacing w:after="0" w:line="240" w:lineRule="auto"/>
              <w:jc w:val="center"/>
              <w:rPr>
                <w:rFonts w:ascii="Arial Narrow" w:eastAsia="Times New Roman" w:hAnsi="Arial Narrow" w:cs="Times New Roman"/>
                <w:color w:val="000000"/>
                <w:sz w:val="20"/>
                <w:lang w:eastAsia="pt-BR"/>
              </w:rPr>
            </w:pPr>
            <w:r w:rsidRPr="00694E50">
              <w:rPr>
                <w:rFonts w:ascii="Arial Narrow" w:eastAsia="Times New Roman" w:hAnsi="Arial Narrow" w:cs="Times New Roman"/>
                <w:color w:val="000000"/>
                <w:sz w:val="20"/>
                <w:lang w:eastAsia="pt-BR"/>
              </w:rPr>
              <w:t>577</w:t>
            </w:r>
          </w:p>
        </w:tc>
      </w:tr>
      <w:tr w:rsidR="00141BD8" w:rsidRPr="00694E50" w:rsidTr="00581EE1">
        <w:trPr>
          <w:trHeight w:val="300"/>
          <w:jc w:val="center"/>
        </w:trPr>
        <w:tc>
          <w:tcPr>
            <w:tcW w:w="6160" w:type="dxa"/>
            <w:tcBorders>
              <w:top w:val="nil"/>
              <w:left w:val="single" w:sz="4" w:space="0" w:color="auto"/>
              <w:bottom w:val="single" w:sz="4" w:space="0" w:color="auto"/>
              <w:right w:val="single" w:sz="4" w:space="0" w:color="auto"/>
            </w:tcBorders>
            <w:shd w:val="clear" w:color="auto" w:fill="auto"/>
            <w:noWrap/>
            <w:vAlign w:val="bottom"/>
            <w:hideMark/>
          </w:tcPr>
          <w:p w:rsidR="00141BD8" w:rsidRPr="00694E50" w:rsidRDefault="00141BD8" w:rsidP="00BD14D9">
            <w:pPr>
              <w:spacing w:after="0" w:line="240" w:lineRule="auto"/>
              <w:rPr>
                <w:rFonts w:ascii="Arial Narrow" w:eastAsia="Times New Roman" w:hAnsi="Arial Narrow" w:cs="Times New Roman"/>
                <w:color w:val="000000"/>
                <w:sz w:val="20"/>
                <w:lang w:eastAsia="pt-BR"/>
              </w:rPr>
            </w:pPr>
            <w:proofErr w:type="gramStart"/>
            <w:r w:rsidRPr="00694E50">
              <w:rPr>
                <w:rFonts w:ascii="Arial Narrow" w:eastAsia="Times New Roman" w:hAnsi="Arial Narrow" w:cs="Times New Roman"/>
                <w:color w:val="000000"/>
                <w:sz w:val="20"/>
                <w:lang w:eastAsia="pt-BR"/>
              </w:rPr>
              <w:t>13004 Médio</w:t>
            </w:r>
            <w:proofErr w:type="gramEnd"/>
            <w:r w:rsidRPr="00694E50">
              <w:rPr>
                <w:rFonts w:ascii="Arial Narrow" w:eastAsia="Times New Roman" w:hAnsi="Arial Narrow" w:cs="Times New Roman"/>
                <w:color w:val="000000"/>
                <w:sz w:val="20"/>
                <w:lang w:eastAsia="pt-BR"/>
              </w:rPr>
              <w:t xml:space="preserve"> Amazonas</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141BD8" w:rsidRPr="00694E50" w:rsidRDefault="00141BD8" w:rsidP="00BD14D9">
            <w:pPr>
              <w:spacing w:after="0" w:line="240" w:lineRule="auto"/>
              <w:jc w:val="center"/>
              <w:rPr>
                <w:rFonts w:ascii="Arial Narrow" w:eastAsia="Times New Roman" w:hAnsi="Arial Narrow" w:cs="Times New Roman"/>
                <w:b/>
                <w:color w:val="000000"/>
                <w:sz w:val="20"/>
                <w:lang w:eastAsia="pt-BR"/>
              </w:rPr>
            </w:pPr>
            <w:r w:rsidRPr="00694E50">
              <w:rPr>
                <w:rFonts w:ascii="Arial Narrow" w:eastAsia="Times New Roman" w:hAnsi="Arial Narrow" w:cs="Times New Roman"/>
                <w:b/>
                <w:color w:val="000000"/>
                <w:sz w:val="20"/>
                <w:lang w:eastAsia="pt-BR"/>
              </w:rPr>
              <w:t>552</w:t>
            </w:r>
          </w:p>
        </w:tc>
      </w:tr>
      <w:tr w:rsidR="00141BD8" w:rsidRPr="00694E50" w:rsidTr="00581EE1">
        <w:trPr>
          <w:trHeight w:val="300"/>
          <w:jc w:val="center"/>
        </w:trPr>
        <w:tc>
          <w:tcPr>
            <w:tcW w:w="6160" w:type="dxa"/>
            <w:tcBorders>
              <w:top w:val="nil"/>
              <w:left w:val="single" w:sz="4" w:space="0" w:color="auto"/>
              <w:bottom w:val="single" w:sz="4" w:space="0" w:color="auto"/>
              <w:right w:val="single" w:sz="4" w:space="0" w:color="auto"/>
            </w:tcBorders>
            <w:shd w:val="clear" w:color="auto" w:fill="auto"/>
            <w:noWrap/>
            <w:vAlign w:val="bottom"/>
            <w:hideMark/>
          </w:tcPr>
          <w:p w:rsidR="00141BD8" w:rsidRPr="00694E50" w:rsidRDefault="00141BD8" w:rsidP="00BD14D9">
            <w:pPr>
              <w:spacing w:after="0" w:line="240" w:lineRule="auto"/>
              <w:rPr>
                <w:rFonts w:ascii="Arial Narrow" w:eastAsia="Times New Roman" w:hAnsi="Arial Narrow" w:cs="Times New Roman"/>
                <w:color w:val="000000"/>
                <w:sz w:val="20"/>
                <w:lang w:eastAsia="pt-BR"/>
              </w:rPr>
            </w:pPr>
            <w:proofErr w:type="gramStart"/>
            <w:r w:rsidRPr="00694E50">
              <w:rPr>
                <w:rFonts w:ascii="Arial Narrow" w:eastAsia="Times New Roman" w:hAnsi="Arial Narrow" w:cs="Times New Roman"/>
                <w:color w:val="000000"/>
                <w:sz w:val="20"/>
                <w:lang w:eastAsia="pt-BR"/>
              </w:rPr>
              <w:t>13005 Baixo</w:t>
            </w:r>
            <w:proofErr w:type="gramEnd"/>
            <w:r w:rsidRPr="00694E50">
              <w:rPr>
                <w:rFonts w:ascii="Arial Narrow" w:eastAsia="Times New Roman" w:hAnsi="Arial Narrow" w:cs="Times New Roman"/>
                <w:color w:val="000000"/>
                <w:sz w:val="20"/>
                <w:lang w:eastAsia="pt-BR"/>
              </w:rPr>
              <w:t xml:space="preserve"> Amazonas</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141BD8" w:rsidRPr="00694E50" w:rsidRDefault="00141BD8" w:rsidP="00BD14D9">
            <w:pPr>
              <w:spacing w:after="0" w:line="240" w:lineRule="auto"/>
              <w:jc w:val="center"/>
              <w:rPr>
                <w:rFonts w:ascii="Arial Narrow" w:eastAsia="Times New Roman" w:hAnsi="Arial Narrow" w:cs="Times New Roman"/>
                <w:color w:val="000000"/>
                <w:sz w:val="20"/>
                <w:lang w:eastAsia="pt-BR"/>
              </w:rPr>
            </w:pPr>
            <w:r w:rsidRPr="00694E50">
              <w:rPr>
                <w:rFonts w:ascii="Arial Narrow" w:eastAsia="Times New Roman" w:hAnsi="Arial Narrow" w:cs="Times New Roman"/>
                <w:color w:val="000000"/>
                <w:sz w:val="20"/>
                <w:lang w:eastAsia="pt-BR"/>
              </w:rPr>
              <w:t>876</w:t>
            </w:r>
          </w:p>
        </w:tc>
      </w:tr>
      <w:tr w:rsidR="00141BD8" w:rsidRPr="00694E50" w:rsidTr="00581EE1">
        <w:trPr>
          <w:trHeight w:val="300"/>
          <w:jc w:val="center"/>
        </w:trPr>
        <w:tc>
          <w:tcPr>
            <w:tcW w:w="6160" w:type="dxa"/>
            <w:tcBorders>
              <w:top w:val="nil"/>
              <w:left w:val="single" w:sz="4" w:space="0" w:color="auto"/>
              <w:bottom w:val="single" w:sz="4" w:space="0" w:color="auto"/>
              <w:right w:val="single" w:sz="4" w:space="0" w:color="auto"/>
            </w:tcBorders>
            <w:shd w:val="clear" w:color="auto" w:fill="auto"/>
            <w:noWrap/>
            <w:vAlign w:val="bottom"/>
            <w:hideMark/>
          </w:tcPr>
          <w:p w:rsidR="00141BD8" w:rsidRPr="00694E50" w:rsidRDefault="00141BD8" w:rsidP="00BD14D9">
            <w:pPr>
              <w:spacing w:after="0" w:line="240" w:lineRule="auto"/>
              <w:rPr>
                <w:rFonts w:ascii="Arial Narrow" w:eastAsia="Times New Roman" w:hAnsi="Arial Narrow" w:cs="Times New Roman"/>
                <w:color w:val="000000"/>
                <w:sz w:val="20"/>
                <w:lang w:eastAsia="pt-BR"/>
              </w:rPr>
            </w:pPr>
            <w:proofErr w:type="gramStart"/>
            <w:r w:rsidRPr="00694E50">
              <w:rPr>
                <w:rFonts w:ascii="Arial Narrow" w:eastAsia="Times New Roman" w:hAnsi="Arial Narrow" w:cs="Times New Roman"/>
                <w:color w:val="000000"/>
                <w:sz w:val="20"/>
                <w:lang w:eastAsia="pt-BR"/>
              </w:rPr>
              <w:t>13006 Regional</w:t>
            </w:r>
            <w:proofErr w:type="gramEnd"/>
            <w:r w:rsidRPr="00694E50">
              <w:rPr>
                <w:rFonts w:ascii="Arial Narrow" w:eastAsia="Times New Roman" w:hAnsi="Arial Narrow" w:cs="Times New Roman"/>
                <w:color w:val="000000"/>
                <w:sz w:val="20"/>
                <w:lang w:eastAsia="pt-BR"/>
              </w:rPr>
              <w:t xml:space="preserve"> Purus</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141BD8" w:rsidRPr="00694E50" w:rsidRDefault="00141BD8" w:rsidP="00BD14D9">
            <w:pPr>
              <w:spacing w:after="0" w:line="240" w:lineRule="auto"/>
              <w:jc w:val="center"/>
              <w:rPr>
                <w:rFonts w:ascii="Arial Narrow" w:eastAsia="Times New Roman" w:hAnsi="Arial Narrow" w:cs="Times New Roman"/>
                <w:color w:val="000000"/>
                <w:sz w:val="20"/>
                <w:lang w:eastAsia="pt-BR"/>
              </w:rPr>
            </w:pPr>
            <w:r w:rsidRPr="00694E50">
              <w:rPr>
                <w:rFonts w:ascii="Arial Narrow" w:eastAsia="Times New Roman" w:hAnsi="Arial Narrow" w:cs="Times New Roman"/>
                <w:color w:val="000000"/>
                <w:sz w:val="20"/>
                <w:lang w:eastAsia="pt-BR"/>
              </w:rPr>
              <w:t>425</w:t>
            </w:r>
          </w:p>
        </w:tc>
      </w:tr>
      <w:tr w:rsidR="00141BD8" w:rsidRPr="00694E50" w:rsidTr="00581EE1">
        <w:trPr>
          <w:trHeight w:val="300"/>
          <w:jc w:val="center"/>
        </w:trPr>
        <w:tc>
          <w:tcPr>
            <w:tcW w:w="6160" w:type="dxa"/>
            <w:tcBorders>
              <w:top w:val="nil"/>
              <w:left w:val="single" w:sz="4" w:space="0" w:color="auto"/>
              <w:bottom w:val="single" w:sz="4" w:space="0" w:color="auto"/>
              <w:right w:val="single" w:sz="4" w:space="0" w:color="auto"/>
            </w:tcBorders>
            <w:shd w:val="clear" w:color="auto" w:fill="auto"/>
            <w:noWrap/>
            <w:vAlign w:val="bottom"/>
            <w:hideMark/>
          </w:tcPr>
          <w:p w:rsidR="00141BD8" w:rsidRPr="00694E50" w:rsidRDefault="00141BD8" w:rsidP="00BD14D9">
            <w:pPr>
              <w:spacing w:after="0" w:line="240" w:lineRule="auto"/>
              <w:rPr>
                <w:rFonts w:ascii="Arial Narrow" w:eastAsia="Times New Roman" w:hAnsi="Arial Narrow" w:cs="Times New Roman"/>
                <w:color w:val="000000"/>
                <w:sz w:val="20"/>
                <w:lang w:eastAsia="pt-BR"/>
              </w:rPr>
            </w:pPr>
            <w:proofErr w:type="gramStart"/>
            <w:r w:rsidRPr="00694E50">
              <w:rPr>
                <w:rFonts w:ascii="Arial Narrow" w:eastAsia="Times New Roman" w:hAnsi="Arial Narrow" w:cs="Times New Roman"/>
                <w:color w:val="000000"/>
                <w:sz w:val="20"/>
                <w:lang w:eastAsia="pt-BR"/>
              </w:rPr>
              <w:t>13007 Regional</w:t>
            </w:r>
            <w:proofErr w:type="gramEnd"/>
            <w:r w:rsidRPr="00694E50">
              <w:rPr>
                <w:rFonts w:ascii="Arial Narrow" w:eastAsia="Times New Roman" w:hAnsi="Arial Narrow" w:cs="Times New Roman"/>
                <w:color w:val="000000"/>
                <w:sz w:val="20"/>
                <w:lang w:eastAsia="pt-BR"/>
              </w:rPr>
              <w:t xml:space="preserve"> Juruá</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141BD8" w:rsidRPr="00694E50" w:rsidRDefault="00141BD8" w:rsidP="00BD14D9">
            <w:pPr>
              <w:spacing w:after="0" w:line="240" w:lineRule="auto"/>
              <w:jc w:val="center"/>
              <w:rPr>
                <w:rFonts w:ascii="Arial Narrow" w:eastAsia="Times New Roman" w:hAnsi="Arial Narrow" w:cs="Times New Roman"/>
                <w:color w:val="000000"/>
                <w:sz w:val="20"/>
                <w:lang w:eastAsia="pt-BR"/>
              </w:rPr>
            </w:pPr>
            <w:r w:rsidRPr="00694E50">
              <w:rPr>
                <w:rFonts w:ascii="Arial Narrow" w:eastAsia="Times New Roman" w:hAnsi="Arial Narrow" w:cs="Times New Roman"/>
                <w:color w:val="000000"/>
                <w:sz w:val="20"/>
                <w:lang w:eastAsia="pt-BR"/>
              </w:rPr>
              <w:t>445</w:t>
            </w:r>
          </w:p>
        </w:tc>
      </w:tr>
      <w:tr w:rsidR="00141BD8" w:rsidRPr="00694E50" w:rsidTr="00581EE1">
        <w:trPr>
          <w:trHeight w:val="300"/>
          <w:jc w:val="center"/>
        </w:trPr>
        <w:tc>
          <w:tcPr>
            <w:tcW w:w="6160" w:type="dxa"/>
            <w:tcBorders>
              <w:top w:val="nil"/>
              <w:left w:val="single" w:sz="4" w:space="0" w:color="auto"/>
              <w:bottom w:val="single" w:sz="4" w:space="0" w:color="auto"/>
              <w:right w:val="single" w:sz="4" w:space="0" w:color="auto"/>
            </w:tcBorders>
            <w:shd w:val="clear" w:color="auto" w:fill="auto"/>
            <w:noWrap/>
            <w:vAlign w:val="bottom"/>
            <w:hideMark/>
          </w:tcPr>
          <w:p w:rsidR="00141BD8" w:rsidRPr="00694E50" w:rsidRDefault="00141BD8" w:rsidP="00BD14D9">
            <w:pPr>
              <w:spacing w:after="0" w:line="240" w:lineRule="auto"/>
              <w:rPr>
                <w:rFonts w:ascii="Arial Narrow" w:eastAsia="Times New Roman" w:hAnsi="Arial Narrow" w:cs="Times New Roman"/>
                <w:color w:val="000000"/>
                <w:sz w:val="20"/>
                <w:lang w:eastAsia="pt-BR"/>
              </w:rPr>
            </w:pPr>
            <w:r w:rsidRPr="00694E50">
              <w:rPr>
                <w:rFonts w:ascii="Arial Narrow" w:eastAsia="Times New Roman" w:hAnsi="Arial Narrow" w:cs="Times New Roman"/>
                <w:color w:val="000000"/>
                <w:sz w:val="20"/>
                <w:lang w:eastAsia="pt-BR"/>
              </w:rPr>
              <w:t>13008 Triângulo</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141BD8" w:rsidRPr="00694E50" w:rsidRDefault="00141BD8" w:rsidP="00BD14D9">
            <w:pPr>
              <w:spacing w:after="0" w:line="240" w:lineRule="auto"/>
              <w:jc w:val="center"/>
              <w:rPr>
                <w:rFonts w:ascii="Arial Narrow" w:eastAsia="Times New Roman" w:hAnsi="Arial Narrow" w:cs="Times New Roman"/>
                <w:color w:val="000000"/>
                <w:sz w:val="20"/>
                <w:lang w:eastAsia="pt-BR"/>
              </w:rPr>
            </w:pPr>
            <w:r w:rsidRPr="00694E50">
              <w:rPr>
                <w:rFonts w:ascii="Arial Narrow" w:eastAsia="Times New Roman" w:hAnsi="Arial Narrow" w:cs="Times New Roman"/>
                <w:color w:val="000000"/>
                <w:sz w:val="20"/>
                <w:lang w:eastAsia="pt-BR"/>
              </w:rPr>
              <w:t>349</w:t>
            </w:r>
          </w:p>
        </w:tc>
      </w:tr>
      <w:tr w:rsidR="00141BD8" w:rsidRPr="00694E50" w:rsidTr="00581EE1">
        <w:trPr>
          <w:trHeight w:val="300"/>
          <w:jc w:val="center"/>
        </w:trPr>
        <w:tc>
          <w:tcPr>
            <w:tcW w:w="6160" w:type="dxa"/>
            <w:tcBorders>
              <w:top w:val="nil"/>
              <w:left w:val="single" w:sz="4" w:space="0" w:color="auto"/>
              <w:bottom w:val="single" w:sz="4" w:space="0" w:color="auto"/>
              <w:right w:val="single" w:sz="4" w:space="0" w:color="auto"/>
            </w:tcBorders>
            <w:shd w:val="clear" w:color="auto" w:fill="auto"/>
            <w:noWrap/>
            <w:vAlign w:val="bottom"/>
            <w:hideMark/>
          </w:tcPr>
          <w:p w:rsidR="00141BD8" w:rsidRPr="00694E50" w:rsidRDefault="00141BD8" w:rsidP="00BD14D9">
            <w:pPr>
              <w:spacing w:after="0" w:line="240" w:lineRule="auto"/>
              <w:rPr>
                <w:rFonts w:ascii="Arial Narrow" w:eastAsia="Times New Roman" w:hAnsi="Arial Narrow" w:cs="Times New Roman"/>
                <w:color w:val="000000"/>
                <w:sz w:val="20"/>
                <w:lang w:eastAsia="pt-BR"/>
              </w:rPr>
            </w:pPr>
            <w:proofErr w:type="gramStart"/>
            <w:r w:rsidRPr="00694E50">
              <w:rPr>
                <w:rFonts w:ascii="Arial Narrow" w:eastAsia="Times New Roman" w:hAnsi="Arial Narrow" w:cs="Times New Roman"/>
                <w:color w:val="000000"/>
                <w:sz w:val="20"/>
                <w:lang w:eastAsia="pt-BR"/>
              </w:rPr>
              <w:t>13009 Alto</w:t>
            </w:r>
            <w:proofErr w:type="gramEnd"/>
            <w:r w:rsidRPr="00694E50">
              <w:rPr>
                <w:rFonts w:ascii="Arial Narrow" w:eastAsia="Times New Roman" w:hAnsi="Arial Narrow" w:cs="Times New Roman"/>
                <w:color w:val="000000"/>
                <w:sz w:val="20"/>
                <w:lang w:eastAsia="pt-BR"/>
              </w:rPr>
              <w:t xml:space="preserve"> Solimões</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141BD8" w:rsidRPr="00694E50" w:rsidRDefault="00141BD8" w:rsidP="00BD14D9">
            <w:pPr>
              <w:spacing w:after="0" w:line="240" w:lineRule="auto"/>
              <w:jc w:val="center"/>
              <w:rPr>
                <w:rFonts w:ascii="Arial Narrow" w:eastAsia="Times New Roman" w:hAnsi="Arial Narrow" w:cs="Times New Roman"/>
                <w:b/>
                <w:color w:val="000000"/>
                <w:sz w:val="20"/>
                <w:lang w:eastAsia="pt-BR"/>
              </w:rPr>
            </w:pPr>
            <w:r w:rsidRPr="00694E50">
              <w:rPr>
                <w:rFonts w:ascii="Arial Narrow" w:eastAsia="Times New Roman" w:hAnsi="Arial Narrow" w:cs="Times New Roman"/>
                <w:b/>
                <w:color w:val="000000"/>
                <w:sz w:val="20"/>
                <w:lang w:eastAsia="pt-BR"/>
              </w:rPr>
              <w:t>766</w:t>
            </w:r>
          </w:p>
        </w:tc>
      </w:tr>
      <w:tr w:rsidR="00141BD8" w:rsidRPr="00694E50" w:rsidTr="00581EE1">
        <w:trPr>
          <w:trHeight w:val="300"/>
          <w:jc w:val="center"/>
        </w:trPr>
        <w:tc>
          <w:tcPr>
            <w:tcW w:w="6160" w:type="dxa"/>
            <w:tcBorders>
              <w:top w:val="nil"/>
              <w:left w:val="single" w:sz="4" w:space="0" w:color="auto"/>
              <w:bottom w:val="single" w:sz="4" w:space="0" w:color="auto"/>
              <w:right w:val="single" w:sz="4" w:space="0" w:color="auto"/>
            </w:tcBorders>
            <w:shd w:val="clear" w:color="auto" w:fill="auto"/>
            <w:noWrap/>
            <w:vAlign w:val="bottom"/>
            <w:hideMark/>
          </w:tcPr>
          <w:p w:rsidR="00141BD8" w:rsidRPr="00694E50" w:rsidRDefault="00141BD8" w:rsidP="00BD14D9">
            <w:pPr>
              <w:spacing w:after="0" w:line="240" w:lineRule="auto"/>
              <w:rPr>
                <w:rFonts w:ascii="Arial Narrow" w:eastAsia="Times New Roman" w:hAnsi="Arial Narrow" w:cs="Times New Roman"/>
                <w:color w:val="000000"/>
                <w:sz w:val="20"/>
                <w:lang w:eastAsia="pt-BR"/>
              </w:rPr>
            </w:pPr>
            <w:proofErr w:type="gramStart"/>
            <w:r w:rsidRPr="00694E50">
              <w:rPr>
                <w:rFonts w:ascii="Arial Narrow" w:eastAsia="Times New Roman" w:hAnsi="Arial Narrow" w:cs="Times New Roman"/>
                <w:color w:val="000000"/>
                <w:sz w:val="20"/>
                <w:lang w:eastAsia="pt-BR"/>
              </w:rPr>
              <w:t>13000 Ignorado</w:t>
            </w:r>
            <w:proofErr w:type="gramEnd"/>
            <w:r w:rsidRPr="00694E50">
              <w:rPr>
                <w:rFonts w:ascii="Arial Narrow" w:eastAsia="Times New Roman" w:hAnsi="Arial Narrow" w:cs="Times New Roman"/>
                <w:color w:val="000000"/>
                <w:sz w:val="20"/>
                <w:lang w:eastAsia="pt-BR"/>
              </w:rPr>
              <w:t xml:space="preserve"> - AM</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141BD8" w:rsidRPr="00694E50" w:rsidRDefault="00141BD8" w:rsidP="00BD14D9">
            <w:pPr>
              <w:spacing w:after="0" w:line="240" w:lineRule="auto"/>
              <w:jc w:val="center"/>
              <w:rPr>
                <w:rFonts w:ascii="Arial Narrow" w:eastAsia="Times New Roman" w:hAnsi="Arial Narrow" w:cs="Times New Roman"/>
                <w:color w:val="000000"/>
                <w:sz w:val="20"/>
                <w:lang w:eastAsia="pt-BR"/>
              </w:rPr>
            </w:pPr>
            <w:proofErr w:type="gramStart"/>
            <w:r w:rsidRPr="00694E50">
              <w:rPr>
                <w:rFonts w:ascii="Arial Narrow" w:eastAsia="Times New Roman" w:hAnsi="Arial Narrow" w:cs="Times New Roman"/>
                <w:color w:val="000000"/>
                <w:sz w:val="20"/>
                <w:lang w:eastAsia="pt-BR"/>
              </w:rPr>
              <w:t>4</w:t>
            </w:r>
            <w:proofErr w:type="gramEnd"/>
          </w:p>
        </w:tc>
      </w:tr>
      <w:tr w:rsidR="00141BD8" w:rsidRPr="00694E50" w:rsidTr="00581EE1">
        <w:trPr>
          <w:trHeight w:val="300"/>
          <w:jc w:val="center"/>
        </w:trPr>
        <w:tc>
          <w:tcPr>
            <w:tcW w:w="6160" w:type="dxa"/>
            <w:tcBorders>
              <w:top w:val="nil"/>
              <w:left w:val="single" w:sz="4" w:space="0" w:color="auto"/>
              <w:bottom w:val="single" w:sz="4" w:space="0" w:color="auto"/>
              <w:right w:val="single" w:sz="4" w:space="0" w:color="auto"/>
            </w:tcBorders>
            <w:shd w:val="clear" w:color="000000" w:fill="D9D9D9"/>
            <w:noWrap/>
            <w:vAlign w:val="bottom"/>
            <w:hideMark/>
          </w:tcPr>
          <w:p w:rsidR="00141BD8" w:rsidRPr="00694E50" w:rsidRDefault="00141BD8" w:rsidP="00BD14D9">
            <w:pPr>
              <w:spacing w:after="0" w:line="240" w:lineRule="auto"/>
              <w:rPr>
                <w:rFonts w:ascii="Arial Narrow" w:eastAsia="Times New Roman" w:hAnsi="Arial Narrow" w:cs="Times New Roman"/>
                <w:b/>
                <w:bCs/>
                <w:color w:val="000000"/>
                <w:sz w:val="20"/>
                <w:lang w:eastAsia="pt-BR"/>
              </w:rPr>
            </w:pPr>
            <w:r w:rsidRPr="00694E50">
              <w:rPr>
                <w:rFonts w:ascii="Arial Narrow" w:eastAsia="Times New Roman" w:hAnsi="Arial Narrow" w:cs="Times New Roman"/>
                <w:b/>
                <w:bCs/>
                <w:color w:val="000000"/>
                <w:sz w:val="20"/>
                <w:lang w:eastAsia="pt-BR"/>
              </w:rPr>
              <w:t>Total</w:t>
            </w:r>
          </w:p>
        </w:tc>
        <w:tc>
          <w:tcPr>
            <w:tcW w:w="1985" w:type="dxa"/>
            <w:gridSpan w:val="2"/>
            <w:tcBorders>
              <w:top w:val="nil"/>
              <w:left w:val="nil"/>
              <w:bottom w:val="single" w:sz="4" w:space="0" w:color="auto"/>
              <w:right w:val="single" w:sz="4" w:space="0" w:color="auto"/>
            </w:tcBorders>
            <w:shd w:val="clear" w:color="000000" w:fill="D9D9D9"/>
            <w:noWrap/>
            <w:vAlign w:val="bottom"/>
            <w:hideMark/>
          </w:tcPr>
          <w:p w:rsidR="00141BD8" w:rsidRPr="00694E50" w:rsidRDefault="00141BD8" w:rsidP="00BD14D9">
            <w:pPr>
              <w:spacing w:after="0" w:line="240" w:lineRule="auto"/>
              <w:jc w:val="center"/>
              <w:rPr>
                <w:rFonts w:ascii="Arial Narrow" w:eastAsia="Times New Roman" w:hAnsi="Arial Narrow" w:cs="Times New Roman"/>
                <w:b/>
                <w:bCs/>
                <w:color w:val="000000"/>
                <w:sz w:val="20"/>
                <w:lang w:eastAsia="pt-BR"/>
              </w:rPr>
            </w:pPr>
            <w:r w:rsidRPr="00694E50">
              <w:rPr>
                <w:rFonts w:ascii="Arial Narrow" w:eastAsia="Times New Roman" w:hAnsi="Arial Narrow" w:cs="Times New Roman"/>
                <w:b/>
                <w:bCs/>
                <w:color w:val="000000"/>
                <w:sz w:val="20"/>
                <w:lang w:eastAsia="pt-BR"/>
              </w:rPr>
              <w:t>16675</w:t>
            </w:r>
          </w:p>
        </w:tc>
      </w:tr>
      <w:tr w:rsidR="00141BD8" w:rsidRPr="00694E50" w:rsidTr="00581EE1">
        <w:trPr>
          <w:trHeight w:val="300"/>
          <w:jc w:val="center"/>
        </w:trPr>
        <w:tc>
          <w:tcPr>
            <w:tcW w:w="8145" w:type="dxa"/>
            <w:gridSpan w:val="3"/>
            <w:tcBorders>
              <w:top w:val="nil"/>
              <w:left w:val="nil"/>
              <w:bottom w:val="nil"/>
              <w:right w:val="nil"/>
            </w:tcBorders>
            <w:shd w:val="clear" w:color="auto" w:fill="auto"/>
            <w:noWrap/>
            <w:vAlign w:val="bottom"/>
            <w:hideMark/>
          </w:tcPr>
          <w:p w:rsidR="00141BD8" w:rsidRPr="00694E50" w:rsidRDefault="00141BD8" w:rsidP="00BD14D9">
            <w:pPr>
              <w:spacing w:after="0" w:line="240" w:lineRule="auto"/>
              <w:rPr>
                <w:rFonts w:ascii="Arial Narrow" w:eastAsia="Times New Roman" w:hAnsi="Arial Narrow" w:cs="Times New Roman"/>
                <w:color w:val="000000"/>
                <w:sz w:val="14"/>
                <w:lang w:eastAsia="pt-BR"/>
              </w:rPr>
            </w:pPr>
            <w:r w:rsidRPr="00694E50">
              <w:rPr>
                <w:rFonts w:ascii="Arial Narrow" w:eastAsia="Times New Roman" w:hAnsi="Arial Narrow" w:cs="Times New Roman"/>
                <w:color w:val="000000"/>
                <w:sz w:val="14"/>
                <w:lang w:eastAsia="pt-BR"/>
              </w:rPr>
              <w:t>Fonte: MS/SVS/CGIAE - Sistema de Informações sobre Mortalidade - SIM</w:t>
            </w:r>
          </w:p>
        </w:tc>
      </w:tr>
      <w:tr w:rsidR="00141BD8" w:rsidRPr="00396C1B" w:rsidTr="00581EE1">
        <w:trPr>
          <w:gridAfter w:val="1"/>
          <w:wAfter w:w="450" w:type="dxa"/>
          <w:trHeight w:val="300"/>
          <w:jc w:val="center"/>
        </w:trPr>
        <w:tc>
          <w:tcPr>
            <w:tcW w:w="7695" w:type="dxa"/>
            <w:gridSpan w:val="2"/>
            <w:tcBorders>
              <w:top w:val="nil"/>
              <w:left w:val="nil"/>
              <w:bottom w:val="nil"/>
              <w:right w:val="nil"/>
            </w:tcBorders>
            <w:shd w:val="clear" w:color="auto" w:fill="auto"/>
            <w:noWrap/>
            <w:vAlign w:val="bottom"/>
          </w:tcPr>
          <w:p w:rsidR="00141BD8" w:rsidRPr="00396C1B" w:rsidRDefault="00141BD8" w:rsidP="00E0193B">
            <w:pPr>
              <w:spacing w:after="0" w:line="360" w:lineRule="auto"/>
              <w:rPr>
                <w:rFonts w:ascii="Arial Narrow" w:eastAsia="Times New Roman" w:hAnsi="Arial Narrow" w:cs="Times New Roman"/>
                <w:color w:val="000000"/>
                <w:lang w:eastAsia="pt-BR"/>
              </w:rPr>
            </w:pPr>
          </w:p>
        </w:tc>
      </w:tr>
      <w:tr w:rsidR="00141BD8" w:rsidRPr="00396C1B" w:rsidTr="00581EE1">
        <w:trPr>
          <w:gridAfter w:val="1"/>
          <w:wAfter w:w="450" w:type="dxa"/>
          <w:trHeight w:val="300"/>
          <w:jc w:val="center"/>
        </w:trPr>
        <w:tc>
          <w:tcPr>
            <w:tcW w:w="7695" w:type="dxa"/>
            <w:gridSpan w:val="2"/>
            <w:tcBorders>
              <w:top w:val="nil"/>
              <w:left w:val="nil"/>
              <w:bottom w:val="nil"/>
              <w:right w:val="nil"/>
            </w:tcBorders>
            <w:shd w:val="clear" w:color="auto" w:fill="auto"/>
            <w:noWrap/>
            <w:vAlign w:val="bottom"/>
          </w:tcPr>
          <w:p w:rsidR="005C674C" w:rsidRPr="00396C1B" w:rsidRDefault="005C674C" w:rsidP="00E0193B">
            <w:pPr>
              <w:spacing w:after="0" w:line="360" w:lineRule="auto"/>
              <w:rPr>
                <w:rFonts w:ascii="Arial Narrow" w:eastAsia="Times New Roman" w:hAnsi="Arial Narrow" w:cs="Times New Roman"/>
                <w:color w:val="000000"/>
                <w:lang w:eastAsia="pt-BR"/>
              </w:rPr>
            </w:pPr>
          </w:p>
        </w:tc>
      </w:tr>
    </w:tbl>
    <w:p w:rsidR="005C674C" w:rsidRPr="00396C1B" w:rsidRDefault="005C674C" w:rsidP="00E0193B">
      <w:pPr>
        <w:spacing w:after="0" w:line="360" w:lineRule="auto"/>
        <w:rPr>
          <w:rFonts w:ascii="Arial Narrow" w:eastAsia="Times New Roman" w:hAnsi="Arial Narrow" w:cs="Times New Roman"/>
          <w:b/>
          <w:color w:val="000000"/>
          <w:lang w:eastAsia="pt-BR"/>
        </w:rPr>
      </w:pPr>
      <w:r w:rsidRPr="00396C1B">
        <w:rPr>
          <w:rFonts w:ascii="Arial Narrow" w:eastAsia="Times New Roman" w:hAnsi="Arial Narrow" w:cs="Times New Roman"/>
          <w:b/>
          <w:color w:val="000000"/>
          <w:lang w:eastAsia="pt-BR"/>
        </w:rPr>
        <w:t>Acidente Vascular Cerebral (AVC)</w:t>
      </w:r>
    </w:p>
    <w:p w:rsidR="00E03748" w:rsidRPr="00396C1B" w:rsidRDefault="00E03748" w:rsidP="00E0193B">
      <w:pPr>
        <w:spacing w:after="0" w:line="360" w:lineRule="auto"/>
        <w:ind w:firstLine="708"/>
        <w:jc w:val="both"/>
        <w:rPr>
          <w:rFonts w:ascii="Arial Narrow" w:hAnsi="Arial Narrow"/>
        </w:rPr>
      </w:pPr>
      <w:r w:rsidRPr="00396C1B">
        <w:rPr>
          <w:rFonts w:ascii="Arial Narrow" w:hAnsi="Arial Narrow"/>
        </w:rPr>
        <w:t>Como umas linhas de cuidado prioritárias da R</w:t>
      </w:r>
      <w:r w:rsidR="006F515A" w:rsidRPr="00396C1B">
        <w:rPr>
          <w:rFonts w:ascii="Arial Narrow" w:hAnsi="Arial Narrow"/>
        </w:rPr>
        <w:t>UE</w:t>
      </w:r>
      <w:r w:rsidRPr="00396C1B">
        <w:rPr>
          <w:rFonts w:ascii="Arial Narrow" w:hAnsi="Arial Narrow"/>
        </w:rPr>
        <w:t xml:space="preserve">, por ser responsável dos 10% de óbito no Brasil, </w:t>
      </w:r>
      <w:r w:rsidR="006F515A" w:rsidRPr="00396C1B">
        <w:rPr>
          <w:rFonts w:ascii="Arial Narrow" w:hAnsi="Arial Narrow"/>
        </w:rPr>
        <w:t>o A</w:t>
      </w:r>
      <w:r w:rsidRPr="00396C1B">
        <w:rPr>
          <w:rFonts w:ascii="Arial Narrow" w:hAnsi="Arial Narrow"/>
        </w:rPr>
        <w:t>cidente Vascular Cerebral</w:t>
      </w:r>
      <w:r w:rsidR="003B3C9A" w:rsidRPr="00396C1B">
        <w:rPr>
          <w:rFonts w:ascii="Arial Narrow" w:hAnsi="Arial Narrow"/>
        </w:rPr>
        <w:t>,</w:t>
      </w:r>
      <w:r w:rsidRPr="00396C1B">
        <w:rPr>
          <w:rFonts w:ascii="Arial Narrow" w:hAnsi="Arial Narrow"/>
        </w:rPr>
        <w:t xml:space="preserve"> no Amazonas</w:t>
      </w:r>
      <w:r w:rsidR="003B3C9A" w:rsidRPr="00396C1B">
        <w:rPr>
          <w:rFonts w:ascii="Arial Narrow" w:hAnsi="Arial Narrow"/>
        </w:rPr>
        <w:t>,</w:t>
      </w:r>
      <w:r w:rsidRPr="00396C1B">
        <w:rPr>
          <w:rFonts w:ascii="Arial Narrow" w:hAnsi="Arial Narrow"/>
        </w:rPr>
        <w:t xml:space="preserve"> é responsável por cerda de 7%</w:t>
      </w:r>
      <w:r w:rsidR="003B3C9A" w:rsidRPr="00396C1B">
        <w:rPr>
          <w:rFonts w:ascii="Arial Narrow" w:hAnsi="Arial Narrow"/>
        </w:rPr>
        <w:t xml:space="preserve"> dos casos de óbito</w:t>
      </w:r>
      <w:r w:rsidRPr="00396C1B">
        <w:rPr>
          <w:rFonts w:ascii="Arial Narrow" w:hAnsi="Arial Narrow"/>
        </w:rPr>
        <w:t>. Porém mesmo com esse dado estando a menos do esperado</w:t>
      </w:r>
      <w:r w:rsidR="006F515A" w:rsidRPr="00396C1B">
        <w:rPr>
          <w:rFonts w:ascii="Arial Narrow" w:hAnsi="Arial Narrow"/>
        </w:rPr>
        <w:t>,</w:t>
      </w:r>
      <w:r w:rsidRPr="00396C1B">
        <w:rPr>
          <w:rFonts w:ascii="Arial Narrow" w:hAnsi="Arial Narrow"/>
        </w:rPr>
        <w:t xml:space="preserve"> </w:t>
      </w:r>
      <w:r w:rsidR="003B3C9A" w:rsidRPr="00396C1B">
        <w:rPr>
          <w:rFonts w:ascii="Arial Narrow" w:hAnsi="Arial Narrow"/>
        </w:rPr>
        <w:t>é possível perceber uma taxa de mortalidade 48,5%</w:t>
      </w:r>
      <w:r w:rsidR="00415997" w:rsidRPr="00396C1B">
        <w:rPr>
          <w:rFonts w:ascii="Arial Narrow" w:hAnsi="Arial Narrow"/>
        </w:rPr>
        <w:t xml:space="preserve"> em relação ao número de casos que geram internação por AVC, que foi de 2372 em 2017.</w:t>
      </w:r>
      <w:r w:rsidR="006F515A" w:rsidRPr="00396C1B">
        <w:rPr>
          <w:rFonts w:ascii="Arial Narrow" w:hAnsi="Arial Narrow"/>
        </w:rPr>
        <w:t xml:space="preserve"> E em diversos momentos o exercício de gestão das redes é melhorar as formas e mecanismos de registros, tanto para cobrança de procedimentos como instrumento epidemiológico para o planejamento. Então, parte do exercício, na construção desse plano foi recuperar e melhorar as informações que subsidiam as decisões acerca da RUE. </w:t>
      </w:r>
    </w:p>
    <w:tbl>
      <w:tblPr>
        <w:tblW w:w="8184" w:type="dxa"/>
        <w:jc w:val="center"/>
        <w:tblInd w:w="-930" w:type="dxa"/>
        <w:tblCellMar>
          <w:left w:w="70" w:type="dxa"/>
          <w:right w:w="70" w:type="dxa"/>
        </w:tblCellMar>
        <w:tblLook w:val="04A0" w:firstRow="1" w:lastRow="0" w:firstColumn="1" w:lastColumn="0" w:noHBand="0" w:noVBand="1"/>
      </w:tblPr>
      <w:tblGrid>
        <w:gridCol w:w="5936"/>
        <w:gridCol w:w="2248"/>
      </w:tblGrid>
      <w:tr w:rsidR="00415997" w:rsidRPr="00396C1B" w:rsidTr="00694E50">
        <w:trPr>
          <w:trHeight w:val="307"/>
          <w:jc w:val="center"/>
        </w:trPr>
        <w:tc>
          <w:tcPr>
            <w:tcW w:w="5936" w:type="dxa"/>
            <w:tcBorders>
              <w:top w:val="nil"/>
              <w:left w:val="nil"/>
              <w:bottom w:val="nil"/>
              <w:right w:val="nil"/>
            </w:tcBorders>
            <w:shd w:val="clear" w:color="auto" w:fill="auto"/>
            <w:noWrap/>
            <w:vAlign w:val="bottom"/>
            <w:hideMark/>
          </w:tcPr>
          <w:p w:rsidR="00581EE1" w:rsidRDefault="00581EE1" w:rsidP="00AF7D92">
            <w:pPr>
              <w:spacing w:after="0" w:line="240" w:lineRule="auto"/>
              <w:rPr>
                <w:rFonts w:ascii="Arial Narrow" w:eastAsia="Times New Roman" w:hAnsi="Arial Narrow" w:cs="Times New Roman"/>
                <w:color w:val="000000"/>
                <w:lang w:eastAsia="pt-BR"/>
              </w:rPr>
            </w:pPr>
          </w:p>
          <w:p w:rsidR="00581EE1" w:rsidRDefault="00581EE1" w:rsidP="00AF7D92">
            <w:pPr>
              <w:spacing w:after="0" w:line="240" w:lineRule="auto"/>
              <w:rPr>
                <w:rFonts w:ascii="Arial Narrow" w:eastAsia="Times New Roman" w:hAnsi="Arial Narrow" w:cs="Times New Roman"/>
                <w:color w:val="000000"/>
                <w:lang w:eastAsia="pt-BR"/>
              </w:rPr>
            </w:pPr>
          </w:p>
          <w:p w:rsidR="00581EE1" w:rsidRDefault="00581EE1" w:rsidP="00AF7D92">
            <w:pPr>
              <w:spacing w:after="0" w:line="240" w:lineRule="auto"/>
              <w:rPr>
                <w:rFonts w:ascii="Arial Narrow" w:eastAsia="Times New Roman" w:hAnsi="Arial Narrow" w:cs="Times New Roman"/>
                <w:color w:val="000000"/>
                <w:lang w:eastAsia="pt-BR"/>
              </w:rPr>
            </w:pPr>
          </w:p>
          <w:p w:rsidR="00581EE1" w:rsidRDefault="00581EE1" w:rsidP="00AF7D92">
            <w:pPr>
              <w:spacing w:after="0" w:line="240" w:lineRule="auto"/>
              <w:rPr>
                <w:rFonts w:ascii="Arial Narrow" w:eastAsia="Times New Roman" w:hAnsi="Arial Narrow" w:cs="Times New Roman"/>
                <w:color w:val="000000"/>
                <w:lang w:eastAsia="pt-BR"/>
              </w:rPr>
            </w:pPr>
          </w:p>
          <w:p w:rsidR="00415997" w:rsidRPr="00396C1B" w:rsidRDefault="00415997" w:rsidP="00AF7D92">
            <w:pPr>
              <w:spacing w:after="0" w:line="240" w:lineRule="auto"/>
              <w:rPr>
                <w:rFonts w:ascii="Arial Narrow" w:eastAsia="Times New Roman" w:hAnsi="Arial Narrow" w:cs="Times New Roman"/>
                <w:color w:val="000000"/>
                <w:lang w:eastAsia="pt-BR"/>
              </w:rPr>
            </w:pPr>
            <w:r w:rsidRPr="00396C1B">
              <w:rPr>
                <w:rFonts w:ascii="Arial Narrow" w:eastAsia="Times New Roman" w:hAnsi="Arial Narrow" w:cs="Times New Roman"/>
                <w:color w:val="000000"/>
                <w:lang w:eastAsia="pt-BR"/>
              </w:rPr>
              <w:t>Mortalidade - Amazonas</w:t>
            </w:r>
          </w:p>
        </w:tc>
        <w:tc>
          <w:tcPr>
            <w:tcW w:w="2248" w:type="dxa"/>
            <w:tcBorders>
              <w:top w:val="nil"/>
              <w:left w:val="nil"/>
              <w:bottom w:val="nil"/>
              <w:right w:val="nil"/>
            </w:tcBorders>
            <w:shd w:val="clear" w:color="auto" w:fill="auto"/>
            <w:noWrap/>
            <w:vAlign w:val="bottom"/>
            <w:hideMark/>
          </w:tcPr>
          <w:p w:rsidR="00415997" w:rsidRPr="00396C1B" w:rsidRDefault="00415997" w:rsidP="00AF7D92">
            <w:pPr>
              <w:spacing w:after="0" w:line="240" w:lineRule="auto"/>
              <w:rPr>
                <w:rFonts w:ascii="Arial Narrow" w:eastAsia="Times New Roman" w:hAnsi="Arial Narrow" w:cs="Times New Roman"/>
                <w:color w:val="000000"/>
                <w:lang w:eastAsia="pt-BR"/>
              </w:rPr>
            </w:pPr>
          </w:p>
        </w:tc>
      </w:tr>
      <w:tr w:rsidR="00415997" w:rsidRPr="00396C1B" w:rsidTr="00694E50">
        <w:trPr>
          <w:trHeight w:val="307"/>
          <w:jc w:val="center"/>
        </w:trPr>
        <w:tc>
          <w:tcPr>
            <w:tcW w:w="8184" w:type="dxa"/>
            <w:gridSpan w:val="2"/>
            <w:tcBorders>
              <w:top w:val="nil"/>
              <w:left w:val="nil"/>
              <w:bottom w:val="nil"/>
              <w:right w:val="nil"/>
            </w:tcBorders>
            <w:shd w:val="clear" w:color="auto" w:fill="auto"/>
            <w:noWrap/>
            <w:vAlign w:val="bottom"/>
            <w:hideMark/>
          </w:tcPr>
          <w:p w:rsidR="00415997" w:rsidRPr="00396C1B" w:rsidRDefault="00415997" w:rsidP="00AF7D92">
            <w:pPr>
              <w:spacing w:after="0" w:line="240" w:lineRule="auto"/>
              <w:rPr>
                <w:rFonts w:ascii="Arial Narrow" w:eastAsia="Times New Roman" w:hAnsi="Arial Narrow" w:cs="Times New Roman"/>
                <w:color w:val="000000"/>
                <w:lang w:eastAsia="pt-BR"/>
              </w:rPr>
            </w:pPr>
            <w:r w:rsidRPr="00396C1B">
              <w:rPr>
                <w:rFonts w:ascii="Arial Narrow" w:eastAsia="Times New Roman" w:hAnsi="Arial Narrow" w:cs="Times New Roman"/>
                <w:color w:val="000000"/>
                <w:lang w:eastAsia="pt-BR"/>
              </w:rPr>
              <w:t>Óbitos p/</w:t>
            </w:r>
            <w:proofErr w:type="spellStart"/>
            <w:r w:rsidRPr="00396C1B">
              <w:rPr>
                <w:rFonts w:ascii="Arial Narrow" w:eastAsia="Times New Roman" w:hAnsi="Arial Narrow" w:cs="Times New Roman"/>
                <w:color w:val="000000"/>
                <w:lang w:eastAsia="pt-BR"/>
              </w:rPr>
              <w:t>Residênc</w:t>
            </w:r>
            <w:proofErr w:type="spellEnd"/>
            <w:r w:rsidRPr="00396C1B">
              <w:rPr>
                <w:rFonts w:ascii="Arial Narrow" w:eastAsia="Times New Roman" w:hAnsi="Arial Narrow" w:cs="Times New Roman"/>
                <w:color w:val="000000"/>
                <w:lang w:eastAsia="pt-BR"/>
              </w:rPr>
              <w:t xml:space="preserve"> por Região de Saúde (CIR)</w:t>
            </w:r>
          </w:p>
        </w:tc>
      </w:tr>
      <w:tr w:rsidR="00415997" w:rsidRPr="00396C1B" w:rsidTr="00694E50">
        <w:trPr>
          <w:trHeight w:val="307"/>
          <w:jc w:val="center"/>
        </w:trPr>
        <w:tc>
          <w:tcPr>
            <w:tcW w:w="8184" w:type="dxa"/>
            <w:gridSpan w:val="2"/>
            <w:tcBorders>
              <w:top w:val="nil"/>
              <w:left w:val="nil"/>
              <w:bottom w:val="nil"/>
              <w:right w:val="nil"/>
            </w:tcBorders>
            <w:shd w:val="clear" w:color="auto" w:fill="auto"/>
            <w:noWrap/>
            <w:vAlign w:val="bottom"/>
            <w:hideMark/>
          </w:tcPr>
          <w:p w:rsidR="00415997" w:rsidRPr="00396C1B" w:rsidRDefault="00415997" w:rsidP="00AF7D92">
            <w:pPr>
              <w:spacing w:after="0" w:line="240" w:lineRule="auto"/>
              <w:rPr>
                <w:rFonts w:ascii="Arial Narrow" w:eastAsia="Times New Roman" w:hAnsi="Arial Narrow" w:cs="Times New Roman"/>
                <w:color w:val="000000"/>
                <w:lang w:eastAsia="pt-BR"/>
              </w:rPr>
            </w:pPr>
            <w:r w:rsidRPr="00396C1B">
              <w:rPr>
                <w:rFonts w:ascii="Arial Narrow" w:eastAsia="Times New Roman" w:hAnsi="Arial Narrow" w:cs="Times New Roman"/>
                <w:color w:val="000000"/>
                <w:lang w:eastAsia="pt-BR"/>
              </w:rPr>
              <w:t>Grupo CID-10: Doenças cerebrovasculares</w:t>
            </w:r>
          </w:p>
        </w:tc>
      </w:tr>
      <w:tr w:rsidR="00415997" w:rsidRPr="00396C1B" w:rsidTr="00694E50">
        <w:trPr>
          <w:trHeight w:val="307"/>
          <w:jc w:val="center"/>
        </w:trPr>
        <w:tc>
          <w:tcPr>
            <w:tcW w:w="5936" w:type="dxa"/>
            <w:tcBorders>
              <w:top w:val="nil"/>
              <w:left w:val="nil"/>
              <w:bottom w:val="nil"/>
              <w:right w:val="nil"/>
            </w:tcBorders>
            <w:shd w:val="clear" w:color="auto" w:fill="auto"/>
            <w:noWrap/>
            <w:vAlign w:val="bottom"/>
            <w:hideMark/>
          </w:tcPr>
          <w:p w:rsidR="00415997" w:rsidRPr="00396C1B" w:rsidRDefault="00415997" w:rsidP="00AF7D92">
            <w:pPr>
              <w:spacing w:after="0" w:line="240" w:lineRule="auto"/>
              <w:rPr>
                <w:rFonts w:ascii="Arial Narrow" w:eastAsia="Times New Roman" w:hAnsi="Arial Narrow" w:cs="Times New Roman"/>
                <w:color w:val="000000"/>
                <w:lang w:eastAsia="pt-BR"/>
              </w:rPr>
            </w:pPr>
            <w:proofErr w:type="gramStart"/>
            <w:r w:rsidRPr="00396C1B">
              <w:rPr>
                <w:rFonts w:ascii="Arial Narrow" w:eastAsia="Times New Roman" w:hAnsi="Arial Narrow" w:cs="Times New Roman"/>
                <w:color w:val="000000"/>
                <w:lang w:eastAsia="pt-BR"/>
              </w:rPr>
              <w:t>Período:</w:t>
            </w:r>
            <w:proofErr w:type="gramEnd"/>
            <w:r w:rsidRPr="00396C1B">
              <w:rPr>
                <w:rFonts w:ascii="Arial Narrow" w:eastAsia="Times New Roman" w:hAnsi="Arial Narrow" w:cs="Times New Roman"/>
                <w:color w:val="000000"/>
                <w:lang w:eastAsia="pt-BR"/>
              </w:rPr>
              <w:t>2016</w:t>
            </w:r>
          </w:p>
        </w:tc>
        <w:tc>
          <w:tcPr>
            <w:tcW w:w="2248" w:type="dxa"/>
            <w:tcBorders>
              <w:top w:val="nil"/>
              <w:left w:val="nil"/>
              <w:bottom w:val="nil"/>
              <w:right w:val="nil"/>
            </w:tcBorders>
            <w:shd w:val="clear" w:color="auto" w:fill="auto"/>
            <w:noWrap/>
            <w:vAlign w:val="bottom"/>
            <w:hideMark/>
          </w:tcPr>
          <w:p w:rsidR="00415997" w:rsidRPr="00396C1B" w:rsidRDefault="00415997" w:rsidP="00AF7D92">
            <w:pPr>
              <w:spacing w:after="0" w:line="240" w:lineRule="auto"/>
              <w:rPr>
                <w:rFonts w:ascii="Arial Narrow" w:eastAsia="Times New Roman" w:hAnsi="Arial Narrow" w:cs="Times New Roman"/>
                <w:color w:val="000000"/>
                <w:lang w:eastAsia="pt-BR"/>
              </w:rPr>
            </w:pPr>
          </w:p>
        </w:tc>
      </w:tr>
      <w:tr w:rsidR="00415997" w:rsidRPr="00694E50" w:rsidTr="00694E50">
        <w:trPr>
          <w:trHeight w:val="307"/>
          <w:jc w:val="center"/>
        </w:trPr>
        <w:tc>
          <w:tcPr>
            <w:tcW w:w="5936"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415997" w:rsidRPr="00694E50" w:rsidRDefault="00415997" w:rsidP="00BD14D9">
            <w:pPr>
              <w:spacing w:after="0" w:line="240" w:lineRule="auto"/>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Região de Saúde (CIR)</w:t>
            </w:r>
          </w:p>
        </w:tc>
        <w:tc>
          <w:tcPr>
            <w:tcW w:w="2248" w:type="dxa"/>
            <w:tcBorders>
              <w:top w:val="single" w:sz="4" w:space="0" w:color="auto"/>
              <w:left w:val="nil"/>
              <w:bottom w:val="single" w:sz="4" w:space="0" w:color="auto"/>
              <w:right w:val="single" w:sz="4" w:space="0" w:color="auto"/>
            </w:tcBorders>
            <w:shd w:val="clear" w:color="000000" w:fill="D9D9D9"/>
            <w:noWrap/>
            <w:vAlign w:val="bottom"/>
            <w:hideMark/>
          </w:tcPr>
          <w:p w:rsidR="00415997" w:rsidRPr="00694E50" w:rsidRDefault="00415997" w:rsidP="00BD14D9">
            <w:pPr>
              <w:spacing w:after="0" w:line="240" w:lineRule="auto"/>
              <w:jc w:val="center"/>
              <w:rPr>
                <w:rFonts w:ascii="Arial Narrow" w:eastAsia="Times New Roman" w:hAnsi="Arial Narrow" w:cs="Times New Roman"/>
                <w:b/>
                <w:bCs/>
                <w:color w:val="000000"/>
                <w:sz w:val="20"/>
                <w:szCs w:val="20"/>
                <w:lang w:eastAsia="pt-BR"/>
              </w:rPr>
            </w:pPr>
            <w:proofErr w:type="spellStart"/>
            <w:r w:rsidRPr="00694E50">
              <w:rPr>
                <w:rFonts w:ascii="Arial Narrow" w:eastAsia="Times New Roman" w:hAnsi="Arial Narrow" w:cs="Times New Roman"/>
                <w:b/>
                <w:bCs/>
                <w:color w:val="000000"/>
                <w:sz w:val="20"/>
                <w:szCs w:val="20"/>
                <w:lang w:eastAsia="pt-BR"/>
              </w:rPr>
              <w:t>Óbitos_p</w:t>
            </w:r>
            <w:proofErr w:type="spellEnd"/>
            <w:r w:rsidRPr="00694E50">
              <w:rPr>
                <w:rFonts w:ascii="Arial Narrow" w:eastAsia="Times New Roman" w:hAnsi="Arial Narrow" w:cs="Times New Roman"/>
                <w:b/>
                <w:bCs/>
                <w:color w:val="000000"/>
                <w:sz w:val="20"/>
                <w:szCs w:val="20"/>
                <w:lang w:eastAsia="pt-BR"/>
              </w:rPr>
              <w:t>/</w:t>
            </w:r>
            <w:proofErr w:type="spellStart"/>
            <w:r w:rsidRPr="00694E50">
              <w:rPr>
                <w:rFonts w:ascii="Arial Narrow" w:eastAsia="Times New Roman" w:hAnsi="Arial Narrow" w:cs="Times New Roman"/>
                <w:b/>
                <w:bCs/>
                <w:color w:val="000000"/>
                <w:sz w:val="20"/>
                <w:szCs w:val="20"/>
                <w:lang w:eastAsia="pt-BR"/>
              </w:rPr>
              <w:t>Residênc</w:t>
            </w:r>
            <w:proofErr w:type="spellEnd"/>
          </w:p>
        </w:tc>
      </w:tr>
      <w:tr w:rsidR="00415997" w:rsidRPr="00694E50" w:rsidTr="00694E50">
        <w:trPr>
          <w:trHeight w:val="307"/>
          <w:jc w:val="center"/>
        </w:trPr>
        <w:tc>
          <w:tcPr>
            <w:tcW w:w="5936" w:type="dxa"/>
            <w:tcBorders>
              <w:top w:val="nil"/>
              <w:left w:val="single" w:sz="4" w:space="0" w:color="auto"/>
              <w:bottom w:val="single" w:sz="4" w:space="0" w:color="auto"/>
              <w:right w:val="single" w:sz="4" w:space="0" w:color="auto"/>
            </w:tcBorders>
            <w:shd w:val="clear" w:color="auto" w:fill="auto"/>
            <w:noWrap/>
            <w:vAlign w:val="bottom"/>
            <w:hideMark/>
          </w:tcPr>
          <w:p w:rsidR="00415997" w:rsidRPr="00694E50" w:rsidRDefault="00415997" w:rsidP="00BD14D9">
            <w:pPr>
              <w:spacing w:after="0" w:line="240" w:lineRule="auto"/>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13001 Manaus</w:t>
            </w:r>
            <w:proofErr w:type="gramEnd"/>
            <w:r w:rsidRPr="00694E50">
              <w:rPr>
                <w:rFonts w:ascii="Arial Narrow" w:eastAsia="Times New Roman" w:hAnsi="Arial Narrow" w:cs="Times New Roman"/>
                <w:color w:val="000000"/>
                <w:sz w:val="20"/>
                <w:szCs w:val="20"/>
                <w:lang w:eastAsia="pt-BR"/>
              </w:rPr>
              <w:t xml:space="preserve"> e Alto Rio Negro</w:t>
            </w:r>
          </w:p>
        </w:tc>
        <w:tc>
          <w:tcPr>
            <w:tcW w:w="2248" w:type="dxa"/>
            <w:tcBorders>
              <w:top w:val="nil"/>
              <w:left w:val="nil"/>
              <w:bottom w:val="single" w:sz="4" w:space="0" w:color="auto"/>
              <w:right w:val="single" w:sz="4" w:space="0" w:color="auto"/>
            </w:tcBorders>
            <w:shd w:val="clear" w:color="auto" w:fill="auto"/>
            <w:noWrap/>
            <w:vAlign w:val="bottom"/>
            <w:hideMark/>
          </w:tcPr>
          <w:p w:rsidR="00415997" w:rsidRPr="00694E50" w:rsidRDefault="00415997"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813</w:t>
            </w:r>
          </w:p>
        </w:tc>
      </w:tr>
      <w:tr w:rsidR="00415997" w:rsidRPr="00694E50" w:rsidTr="00694E50">
        <w:trPr>
          <w:trHeight w:val="307"/>
          <w:jc w:val="center"/>
        </w:trPr>
        <w:tc>
          <w:tcPr>
            <w:tcW w:w="5936" w:type="dxa"/>
            <w:tcBorders>
              <w:top w:val="nil"/>
              <w:left w:val="single" w:sz="4" w:space="0" w:color="auto"/>
              <w:bottom w:val="single" w:sz="4" w:space="0" w:color="auto"/>
              <w:right w:val="single" w:sz="4" w:space="0" w:color="auto"/>
            </w:tcBorders>
            <w:shd w:val="clear" w:color="auto" w:fill="auto"/>
            <w:noWrap/>
            <w:vAlign w:val="bottom"/>
            <w:hideMark/>
          </w:tcPr>
          <w:p w:rsidR="00415997" w:rsidRPr="00694E50" w:rsidRDefault="00415997" w:rsidP="00BD14D9">
            <w:pPr>
              <w:spacing w:after="0" w:line="240" w:lineRule="auto"/>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13002 Rio</w:t>
            </w:r>
            <w:proofErr w:type="gramEnd"/>
            <w:r w:rsidRPr="00694E50">
              <w:rPr>
                <w:rFonts w:ascii="Arial Narrow" w:eastAsia="Times New Roman" w:hAnsi="Arial Narrow" w:cs="Times New Roman"/>
                <w:color w:val="000000"/>
                <w:sz w:val="20"/>
                <w:szCs w:val="20"/>
                <w:lang w:eastAsia="pt-BR"/>
              </w:rPr>
              <w:t xml:space="preserve"> Negro e Solimões</w:t>
            </w:r>
          </w:p>
        </w:tc>
        <w:tc>
          <w:tcPr>
            <w:tcW w:w="2248" w:type="dxa"/>
            <w:tcBorders>
              <w:top w:val="nil"/>
              <w:left w:val="nil"/>
              <w:bottom w:val="single" w:sz="4" w:space="0" w:color="auto"/>
              <w:right w:val="single" w:sz="4" w:space="0" w:color="auto"/>
            </w:tcBorders>
            <w:shd w:val="clear" w:color="auto" w:fill="auto"/>
            <w:noWrap/>
            <w:vAlign w:val="bottom"/>
            <w:hideMark/>
          </w:tcPr>
          <w:p w:rsidR="00415997" w:rsidRPr="00694E50" w:rsidRDefault="00415997"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62</w:t>
            </w:r>
          </w:p>
        </w:tc>
      </w:tr>
      <w:tr w:rsidR="00415997" w:rsidRPr="00694E50" w:rsidTr="00694E50">
        <w:trPr>
          <w:trHeight w:val="307"/>
          <w:jc w:val="center"/>
        </w:trPr>
        <w:tc>
          <w:tcPr>
            <w:tcW w:w="5936" w:type="dxa"/>
            <w:tcBorders>
              <w:top w:val="nil"/>
              <w:left w:val="single" w:sz="4" w:space="0" w:color="auto"/>
              <w:bottom w:val="single" w:sz="4" w:space="0" w:color="auto"/>
              <w:right w:val="single" w:sz="4" w:space="0" w:color="auto"/>
            </w:tcBorders>
            <w:shd w:val="clear" w:color="auto" w:fill="auto"/>
            <w:noWrap/>
            <w:vAlign w:val="bottom"/>
            <w:hideMark/>
          </w:tcPr>
          <w:p w:rsidR="00415997" w:rsidRPr="00694E50" w:rsidRDefault="00415997" w:rsidP="00BD14D9">
            <w:pPr>
              <w:spacing w:after="0" w:line="240" w:lineRule="auto"/>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13003 Rio Madeira</w:t>
            </w:r>
          </w:p>
        </w:tc>
        <w:tc>
          <w:tcPr>
            <w:tcW w:w="2248" w:type="dxa"/>
            <w:tcBorders>
              <w:top w:val="nil"/>
              <w:left w:val="nil"/>
              <w:bottom w:val="single" w:sz="4" w:space="0" w:color="auto"/>
              <w:right w:val="single" w:sz="4" w:space="0" w:color="auto"/>
            </w:tcBorders>
            <w:shd w:val="clear" w:color="auto" w:fill="auto"/>
            <w:noWrap/>
            <w:vAlign w:val="bottom"/>
            <w:hideMark/>
          </w:tcPr>
          <w:p w:rsidR="00415997" w:rsidRPr="00694E50" w:rsidRDefault="00415997"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36</w:t>
            </w:r>
          </w:p>
        </w:tc>
      </w:tr>
      <w:tr w:rsidR="00415997" w:rsidRPr="00694E50" w:rsidTr="00694E50">
        <w:trPr>
          <w:trHeight w:val="307"/>
          <w:jc w:val="center"/>
        </w:trPr>
        <w:tc>
          <w:tcPr>
            <w:tcW w:w="5936" w:type="dxa"/>
            <w:tcBorders>
              <w:top w:val="nil"/>
              <w:left w:val="single" w:sz="4" w:space="0" w:color="auto"/>
              <w:bottom w:val="single" w:sz="4" w:space="0" w:color="auto"/>
              <w:right w:val="single" w:sz="4" w:space="0" w:color="auto"/>
            </w:tcBorders>
            <w:shd w:val="clear" w:color="auto" w:fill="auto"/>
            <w:noWrap/>
            <w:vAlign w:val="bottom"/>
            <w:hideMark/>
          </w:tcPr>
          <w:p w:rsidR="00415997" w:rsidRPr="00694E50" w:rsidRDefault="00415997" w:rsidP="00BD14D9">
            <w:pPr>
              <w:spacing w:after="0" w:line="240" w:lineRule="auto"/>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13004 Médio</w:t>
            </w:r>
            <w:proofErr w:type="gramEnd"/>
            <w:r w:rsidRPr="00694E50">
              <w:rPr>
                <w:rFonts w:ascii="Arial Narrow" w:eastAsia="Times New Roman" w:hAnsi="Arial Narrow" w:cs="Times New Roman"/>
                <w:color w:val="000000"/>
                <w:sz w:val="20"/>
                <w:szCs w:val="20"/>
                <w:lang w:eastAsia="pt-BR"/>
              </w:rPr>
              <w:t xml:space="preserve"> Amazonas</w:t>
            </w:r>
          </w:p>
        </w:tc>
        <w:tc>
          <w:tcPr>
            <w:tcW w:w="2248" w:type="dxa"/>
            <w:tcBorders>
              <w:top w:val="nil"/>
              <w:left w:val="nil"/>
              <w:bottom w:val="single" w:sz="4" w:space="0" w:color="auto"/>
              <w:right w:val="single" w:sz="4" w:space="0" w:color="auto"/>
            </w:tcBorders>
            <w:shd w:val="clear" w:color="auto" w:fill="auto"/>
            <w:noWrap/>
            <w:vAlign w:val="bottom"/>
            <w:hideMark/>
          </w:tcPr>
          <w:p w:rsidR="00415997" w:rsidRPr="00694E50" w:rsidRDefault="00415997"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35</w:t>
            </w:r>
          </w:p>
        </w:tc>
      </w:tr>
      <w:tr w:rsidR="00415997" w:rsidRPr="00694E50" w:rsidTr="00694E50">
        <w:trPr>
          <w:trHeight w:val="307"/>
          <w:jc w:val="center"/>
        </w:trPr>
        <w:tc>
          <w:tcPr>
            <w:tcW w:w="5936" w:type="dxa"/>
            <w:tcBorders>
              <w:top w:val="nil"/>
              <w:left w:val="single" w:sz="4" w:space="0" w:color="auto"/>
              <w:bottom w:val="single" w:sz="4" w:space="0" w:color="auto"/>
              <w:right w:val="single" w:sz="4" w:space="0" w:color="auto"/>
            </w:tcBorders>
            <w:shd w:val="clear" w:color="auto" w:fill="auto"/>
            <w:noWrap/>
            <w:vAlign w:val="bottom"/>
            <w:hideMark/>
          </w:tcPr>
          <w:p w:rsidR="00415997" w:rsidRPr="00694E50" w:rsidRDefault="00415997" w:rsidP="00BD14D9">
            <w:pPr>
              <w:spacing w:after="0" w:line="240" w:lineRule="auto"/>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13005 Baixo</w:t>
            </w:r>
            <w:proofErr w:type="gramEnd"/>
            <w:r w:rsidRPr="00694E50">
              <w:rPr>
                <w:rFonts w:ascii="Arial Narrow" w:eastAsia="Times New Roman" w:hAnsi="Arial Narrow" w:cs="Times New Roman"/>
                <w:color w:val="000000"/>
                <w:sz w:val="20"/>
                <w:szCs w:val="20"/>
                <w:lang w:eastAsia="pt-BR"/>
              </w:rPr>
              <w:t xml:space="preserve"> Amazonas</w:t>
            </w:r>
          </w:p>
        </w:tc>
        <w:tc>
          <w:tcPr>
            <w:tcW w:w="2248" w:type="dxa"/>
            <w:tcBorders>
              <w:top w:val="nil"/>
              <w:left w:val="nil"/>
              <w:bottom w:val="single" w:sz="4" w:space="0" w:color="auto"/>
              <w:right w:val="single" w:sz="4" w:space="0" w:color="auto"/>
            </w:tcBorders>
            <w:shd w:val="clear" w:color="auto" w:fill="auto"/>
            <w:noWrap/>
            <w:vAlign w:val="bottom"/>
            <w:hideMark/>
          </w:tcPr>
          <w:p w:rsidR="00415997" w:rsidRPr="00694E50" w:rsidRDefault="00415997"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67</w:t>
            </w:r>
          </w:p>
        </w:tc>
      </w:tr>
      <w:tr w:rsidR="00415997" w:rsidRPr="00694E50" w:rsidTr="00694E50">
        <w:trPr>
          <w:trHeight w:val="307"/>
          <w:jc w:val="center"/>
        </w:trPr>
        <w:tc>
          <w:tcPr>
            <w:tcW w:w="5936" w:type="dxa"/>
            <w:tcBorders>
              <w:top w:val="nil"/>
              <w:left w:val="single" w:sz="4" w:space="0" w:color="auto"/>
              <w:bottom w:val="single" w:sz="4" w:space="0" w:color="auto"/>
              <w:right w:val="single" w:sz="4" w:space="0" w:color="auto"/>
            </w:tcBorders>
            <w:shd w:val="clear" w:color="auto" w:fill="auto"/>
            <w:noWrap/>
            <w:vAlign w:val="bottom"/>
            <w:hideMark/>
          </w:tcPr>
          <w:p w:rsidR="00415997" w:rsidRPr="00694E50" w:rsidRDefault="00415997" w:rsidP="00BD14D9">
            <w:pPr>
              <w:spacing w:after="0" w:line="240" w:lineRule="auto"/>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13006 Regional</w:t>
            </w:r>
            <w:proofErr w:type="gramEnd"/>
            <w:r w:rsidRPr="00694E50">
              <w:rPr>
                <w:rFonts w:ascii="Arial Narrow" w:eastAsia="Times New Roman" w:hAnsi="Arial Narrow" w:cs="Times New Roman"/>
                <w:color w:val="000000"/>
                <w:sz w:val="20"/>
                <w:szCs w:val="20"/>
                <w:lang w:eastAsia="pt-BR"/>
              </w:rPr>
              <w:t xml:space="preserve"> Purus</w:t>
            </w:r>
          </w:p>
        </w:tc>
        <w:tc>
          <w:tcPr>
            <w:tcW w:w="2248" w:type="dxa"/>
            <w:tcBorders>
              <w:top w:val="nil"/>
              <w:left w:val="nil"/>
              <w:bottom w:val="single" w:sz="4" w:space="0" w:color="auto"/>
              <w:right w:val="single" w:sz="4" w:space="0" w:color="auto"/>
            </w:tcBorders>
            <w:shd w:val="clear" w:color="auto" w:fill="auto"/>
            <w:noWrap/>
            <w:vAlign w:val="bottom"/>
            <w:hideMark/>
          </w:tcPr>
          <w:p w:rsidR="00415997" w:rsidRPr="00694E50" w:rsidRDefault="00415997"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31</w:t>
            </w:r>
          </w:p>
        </w:tc>
      </w:tr>
      <w:tr w:rsidR="00415997" w:rsidRPr="00694E50" w:rsidTr="00694E50">
        <w:trPr>
          <w:trHeight w:val="307"/>
          <w:jc w:val="center"/>
        </w:trPr>
        <w:tc>
          <w:tcPr>
            <w:tcW w:w="5936" w:type="dxa"/>
            <w:tcBorders>
              <w:top w:val="nil"/>
              <w:left w:val="single" w:sz="4" w:space="0" w:color="auto"/>
              <w:bottom w:val="single" w:sz="4" w:space="0" w:color="auto"/>
              <w:right w:val="single" w:sz="4" w:space="0" w:color="auto"/>
            </w:tcBorders>
            <w:shd w:val="clear" w:color="auto" w:fill="auto"/>
            <w:noWrap/>
            <w:vAlign w:val="bottom"/>
            <w:hideMark/>
          </w:tcPr>
          <w:p w:rsidR="00415997" w:rsidRPr="00694E50" w:rsidRDefault="00415997" w:rsidP="00BD14D9">
            <w:pPr>
              <w:spacing w:after="0" w:line="240" w:lineRule="auto"/>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13007 Regional</w:t>
            </w:r>
            <w:proofErr w:type="gramEnd"/>
            <w:r w:rsidRPr="00694E50">
              <w:rPr>
                <w:rFonts w:ascii="Arial Narrow" w:eastAsia="Times New Roman" w:hAnsi="Arial Narrow" w:cs="Times New Roman"/>
                <w:color w:val="000000"/>
                <w:sz w:val="20"/>
                <w:szCs w:val="20"/>
                <w:lang w:eastAsia="pt-BR"/>
              </w:rPr>
              <w:t xml:space="preserve"> Juruá</w:t>
            </w:r>
          </w:p>
        </w:tc>
        <w:tc>
          <w:tcPr>
            <w:tcW w:w="2248" w:type="dxa"/>
            <w:tcBorders>
              <w:top w:val="nil"/>
              <w:left w:val="nil"/>
              <w:bottom w:val="single" w:sz="4" w:space="0" w:color="auto"/>
              <w:right w:val="single" w:sz="4" w:space="0" w:color="auto"/>
            </w:tcBorders>
            <w:shd w:val="clear" w:color="auto" w:fill="auto"/>
            <w:noWrap/>
            <w:vAlign w:val="bottom"/>
            <w:hideMark/>
          </w:tcPr>
          <w:p w:rsidR="00415997" w:rsidRPr="00694E50" w:rsidRDefault="00415997"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29</w:t>
            </w:r>
          </w:p>
        </w:tc>
      </w:tr>
      <w:tr w:rsidR="00415997" w:rsidRPr="00694E50" w:rsidTr="00694E50">
        <w:trPr>
          <w:trHeight w:val="307"/>
          <w:jc w:val="center"/>
        </w:trPr>
        <w:tc>
          <w:tcPr>
            <w:tcW w:w="5936" w:type="dxa"/>
            <w:tcBorders>
              <w:top w:val="nil"/>
              <w:left w:val="single" w:sz="4" w:space="0" w:color="auto"/>
              <w:bottom w:val="single" w:sz="4" w:space="0" w:color="auto"/>
              <w:right w:val="single" w:sz="4" w:space="0" w:color="auto"/>
            </w:tcBorders>
            <w:shd w:val="clear" w:color="auto" w:fill="auto"/>
            <w:noWrap/>
            <w:vAlign w:val="bottom"/>
            <w:hideMark/>
          </w:tcPr>
          <w:p w:rsidR="00415997" w:rsidRPr="00694E50" w:rsidRDefault="00415997" w:rsidP="00BD14D9">
            <w:pPr>
              <w:spacing w:after="0" w:line="240" w:lineRule="auto"/>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13008 Triângulo</w:t>
            </w:r>
          </w:p>
        </w:tc>
        <w:tc>
          <w:tcPr>
            <w:tcW w:w="2248" w:type="dxa"/>
            <w:tcBorders>
              <w:top w:val="nil"/>
              <w:left w:val="nil"/>
              <w:bottom w:val="single" w:sz="4" w:space="0" w:color="auto"/>
              <w:right w:val="single" w:sz="4" w:space="0" w:color="auto"/>
            </w:tcBorders>
            <w:shd w:val="clear" w:color="auto" w:fill="auto"/>
            <w:noWrap/>
            <w:vAlign w:val="bottom"/>
            <w:hideMark/>
          </w:tcPr>
          <w:p w:rsidR="00415997" w:rsidRPr="00694E50" w:rsidRDefault="00415997"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26</w:t>
            </w:r>
          </w:p>
        </w:tc>
      </w:tr>
      <w:tr w:rsidR="00415997" w:rsidRPr="00694E50" w:rsidTr="00694E50">
        <w:trPr>
          <w:trHeight w:val="307"/>
          <w:jc w:val="center"/>
        </w:trPr>
        <w:tc>
          <w:tcPr>
            <w:tcW w:w="5936" w:type="dxa"/>
            <w:tcBorders>
              <w:top w:val="nil"/>
              <w:left w:val="single" w:sz="4" w:space="0" w:color="auto"/>
              <w:bottom w:val="single" w:sz="4" w:space="0" w:color="auto"/>
              <w:right w:val="single" w:sz="4" w:space="0" w:color="auto"/>
            </w:tcBorders>
            <w:shd w:val="clear" w:color="auto" w:fill="auto"/>
            <w:noWrap/>
            <w:vAlign w:val="bottom"/>
            <w:hideMark/>
          </w:tcPr>
          <w:p w:rsidR="00415997" w:rsidRPr="00694E50" w:rsidRDefault="00415997" w:rsidP="00BD14D9">
            <w:pPr>
              <w:spacing w:after="0" w:line="240" w:lineRule="auto"/>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13009 Alto</w:t>
            </w:r>
            <w:proofErr w:type="gramEnd"/>
            <w:r w:rsidRPr="00694E50">
              <w:rPr>
                <w:rFonts w:ascii="Arial Narrow" w:eastAsia="Times New Roman" w:hAnsi="Arial Narrow" w:cs="Times New Roman"/>
                <w:color w:val="000000"/>
                <w:sz w:val="20"/>
                <w:szCs w:val="20"/>
                <w:lang w:eastAsia="pt-BR"/>
              </w:rPr>
              <w:t xml:space="preserve"> Solimões</w:t>
            </w:r>
          </w:p>
        </w:tc>
        <w:tc>
          <w:tcPr>
            <w:tcW w:w="2248" w:type="dxa"/>
            <w:tcBorders>
              <w:top w:val="nil"/>
              <w:left w:val="nil"/>
              <w:bottom w:val="single" w:sz="4" w:space="0" w:color="auto"/>
              <w:right w:val="single" w:sz="4" w:space="0" w:color="auto"/>
            </w:tcBorders>
            <w:shd w:val="clear" w:color="auto" w:fill="auto"/>
            <w:noWrap/>
            <w:vAlign w:val="bottom"/>
            <w:hideMark/>
          </w:tcPr>
          <w:p w:rsidR="00415997" w:rsidRPr="00694E50" w:rsidRDefault="00415997"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53</w:t>
            </w:r>
          </w:p>
        </w:tc>
      </w:tr>
      <w:tr w:rsidR="00415997" w:rsidRPr="00694E50" w:rsidTr="00694E50">
        <w:trPr>
          <w:trHeight w:val="307"/>
          <w:jc w:val="center"/>
        </w:trPr>
        <w:tc>
          <w:tcPr>
            <w:tcW w:w="5936" w:type="dxa"/>
            <w:tcBorders>
              <w:top w:val="nil"/>
              <w:left w:val="single" w:sz="4" w:space="0" w:color="auto"/>
              <w:bottom w:val="single" w:sz="4" w:space="0" w:color="auto"/>
              <w:right w:val="single" w:sz="4" w:space="0" w:color="auto"/>
            </w:tcBorders>
            <w:shd w:val="clear" w:color="000000" w:fill="D9D9D9"/>
            <w:noWrap/>
            <w:vAlign w:val="bottom"/>
            <w:hideMark/>
          </w:tcPr>
          <w:p w:rsidR="00415997" w:rsidRPr="00694E50" w:rsidRDefault="00415997" w:rsidP="00BD14D9">
            <w:pPr>
              <w:spacing w:after="0" w:line="240" w:lineRule="auto"/>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Total</w:t>
            </w:r>
          </w:p>
        </w:tc>
        <w:tc>
          <w:tcPr>
            <w:tcW w:w="2248" w:type="dxa"/>
            <w:tcBorders>
              <w:top w:val="nil"/>
              <w:left w:val="nil"/>
              <w:bottom w:val="single" w:sz="4" w:space="0" w:color="auto"/>
              <w:right w:val="single" w:sz="4" w:space="0" w:color="auto"/>
            </w:tcBorders>
            <w:shd w:val="clear" w:color="000000" w:fill="D9D9D9"/>
            <w:noWrap/>
            <w:vAlign w:val="bottom"/>
            <w:hideMark/>
          </w:tcPr>
          <w:p w:rsidR="00415997" w:rsidRPr="00694E50" w:rsidRDefault="00415997" w:rsidP="00BD14D9">
            <w:pPr>
              <w:spacing w:after="0" w:line="240" w:lineRule="auto"/>
              <w:jc w:val="center"/>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1152</w:t>
            </w:r>
          </w:p>
        </w:tc>
      </w:tr>
      <w:tr w:rsidR="00415997" w:rsidRPr="00694E50" w:rsidTr="00694E50">
        <w:trPr>
          <w:trHeight w:val="307"/>
          <w:jc w:val="center"/>
        </w:trPr>
        <w:tc>
          <w:tcPr>
            <w:tcW w:w="8184" w:type="dxa"/>
            <w:gridSpan w:val="2"/>
            <w:tcBorders>
              <w:top w:val="nil"/>
              <w:left w:val="nil"/>
              <w:bottom w:val="nil"/>
              <w:right w:val="nil"/>
            </w:tcBorders>
            <w:shd w:val="clear" w:color="auto" w:fill="auto"/>
            <w:noWrap/>
            <w:vAlign w:val="bottom"/>
            <w:hideMark/>
          </w:tcPr>
          <w:p w:rsidR="00415997" w:rsidRPr="00694E50" w:rsidRDefault="00415997" w:rsidP="00E0193B">
            <w:pPr>
              <w:spacing w:after="0" w:line="360" w:lineRule="auto"/>
              <w:rPr>
                <w:rFonts w:ascii="Arial Narrow" w:eastAsia="Times New Roman" w:hAnsi="Arial Narrow" w:cs="Times New Roman"/>
                <w:color w:val="000000"/>
                <w:sz w:val="14"/>
                <w:szCs w:val="14"/>
                <w:lang w:eastAsia="pt-BR"/>
              </w:rPr>
            </w:pPr>
            <w:r w:rsidRPr="00694E50">
              <w:rPr>
                <w:rFonts w:ascii="Arial Narrow" w:eastAsia="Times New Roman" w:hAnsi="Arial Narrow" w:cs="Times New Roman"/>
                <w:color w:val="000000"/>
                <w:sz w:val="14"/>
                <w:szCs w:val="14"/>
                <w:lang w:eastAsia="pt-BR"/>
              </w:rPr>
              <w:t>Fonte: MS/SVS/CGIAE - Sistema de Informações sobre Mortalidade - SIM</w:t>
            </w:r>
          </w:p>
        </w:tc>
      </w:tr>
    </w:tbl>
    <w:p w:rsidR="00415997" w:rsidRPr="00396C1B" w:rsidRDefault="00415997" w:rsidP="00E0193B">
      <w:pPr>
        <w:spacing w:after="0" w:line="360" w:lineRule="auto"/>
        <w:jc w:val="both"/>
        <w:rPr>
          <w:rFonts w:ascii="Arial Narrow" w:hAnsi="Arial Narrow"/>
        </w:rPr>
      </w:pPr>
    </w:p>
    <w:tbl>
      <w:tblPr>
        <w:tblW w:w="8264" w:type="dxa"/>
        <w:jc w:val="center"/>
        <w:tblInd w:w="-921" w:type="dxa"/>
        <w:tblCellMar>
          <w:left w:w="70" w:type="dxa"/>
          <w:right w:w="70" w:type="dxa"/>
        </w:tblCellMar>
        <w:tblLook w:val="04A0" w:firstRow="1" w:lastRow="0" w:firstColumn="1" w:lastColumn="0" w:noHBand="0" w:noVBand="1"/>
      </w:tblPr>
      <w:tblGrid>
        <w:gridCol w:w="5945"/>
        <w:gridCol w:w="2319"/>
      </w:tblGrid>
      <w:tr w:rsidR="00415997" w:rsidRPr="00694E50" w:rsidTr="00694E50">
        <w:trPr>
          <w:trHeight w:val="300"/>
          <w:jc w:val="center"/>
        </w:trPr>
        <w:tc>
          <w:tcPr>
            <w:tcW w:w="8264" w:type="dxa"/>
            <w:gridSpan w:val="2"/>
            <w:tcBorders>
              <w:top w:val="nil"/>
              <w:left w:val="nil"/>
              <w:bottom w:val="nil"/>
              <w:right w:val="nil"/>
            </w:tcBorders>
            <w:shd w:val="clear" w:color="auto" w:fill="auto"/>
            <w:noWrap/>
            <w:vAlign w:val="bottom"/>
            <w:hideMark/>
          </w:tcPr>
          <w:p w:rsidR="00415997" w:rsidRPr="00694E50" w:rsidRDefault="00415997" w:rsidP="006F515A">
            <w:pPr>
              <w:spacing w:after="0" w:line="240" w:lineRule="auto"/>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Movimento de AIH - Arquivos Reduzidos - Brasil - 2008</w:t>
            </w:r>
          </w:p>
        </w:tc>
      </w:tr>
      <w:tr w:rsidR="00415997" w:rsidRPr="00694E50" w:rsidTr="00694E50">
        <w:trPr>
          <w:trHeight w:val="300"/>
          <w:jc w:val="center"/>
        </w:trPr>
        <w:tc>
          <w:tcPr>
            <w:tcW w:w="5945"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415997" w:rsidRPr="00694E50" w:rsidRDefault="00415997" w:rsidP="00BD14D9">
            <w:pPr>
              <w:spacing w:after="0" w:line="240" w:lineRule="auto"/>
              <w:rPr>
                <w:rFonts w:ascii="Arial Narrow" w:eastAsia="Times New Roman" w:hAnsi="Arial Narrow" w:cs="Times New Roman"/>
                <w:b/>
                <w:bCs/>
                <w:color w:val="000000"/>
                <w:sz w:val="20"/>
                <w:szCs w:val="20"/>
                <w:lang w:eastAsia="pt-BR"/>
              </w:rPr>
            </w:pPr>
            <w:proofErr w:type="spellStart"/>
            <w:r w:rsidRPr="00694E50">
              <w:rPr>
                <w:rFonts w:ascii="Arial Narrow" w:eastAsia="Times New Roman" w:hAnsi="Arial Narrow" w:cs="Times New Roman"/>
                <w:b/>
                <w:bCs/>
                <w:color w:val="000000"/>
                <w:sz w:val="20"/>
                <w:szCs w:val="20"/>
                <w:lang w:eastAsia="pt-BR"/>
              </w:rPr>
              <w:t>Diag</w:t>
            </w:r>
            <w:proofErr w:type="spellEnd"/>
            <w:r w:rsidRPr="00694E50">
              <w:rPr>
                <w:rFonts w:ascii="Arial Narrow" w:eastAsia="Times New Roman" w:hAnsi="Arial Narrow" w:cs="Times New Roman"/>
                <w:b/>
                <w:bCs/>
                <w:color w:val="000000"/>
                <w:sz w:val="20"/>
                <w:szCs w:val="20"/>
                <w:lang w:eastAsia="pt-BR"/>
              </w:rPr>
              <w:t xml:space="preserve"> CID10 (</w:t>
            </w:r>
            <w:proofErr w:type="spellStart"/>
            <w:r w:rsidRPr="00694E50">
              <w:rPr>
                <w:rFonts w:ascii="Arial Narrow" w:eastAsia="Times New Roman" w:hAnsi="Arial Narrow" w:cs="Times New Roman"/>
                <w:b/>
                <w:bCs/>
                <w:color w:val="000000"/>
                <w:sz w:val="20"/>
                <w:szCs w:val="20"/>
                <w:lang w:eastAsia="pt-BR"/>
              </w:rPr>
              <w:t>categ</w:t>
            </w:r>
            <w:proofErr w:type="spellEnd"/>
            <w:r w:rsidRPr="00694E50">
              <w:rPr>
                <w:rFonts w:ascii="Arial Narrow" w:eastAsia="Times New Roman" w:hAnsi="Arial Narrow" w:cs="Times New Roman"/>
                <w:b/>
                <w:bCs/>
                <w:color w:val="000000"/>
                <w:sz w:val="20"/>
                <w:szCs w:val="20"/>
                <w:lang w:eastAsia="pt-BR"/>
              </w:rPr>
              <w:t>)</w:t>
            </w:r>
          </w:p>
        </w:tc>
        <w:tc>
          <w:tcPr>
            <w:tcW w:w="2319" w:type="dxa"/>
            <w:tcBorders>
              <w:top w:val="single" w:sz="4" w:space="0" w:color="auto"/>
              <w:left w:val="nil"/>
              <w:bottom w:val="single" w:sz="4" w:space="0" w:color="auto"/>
              <w:right w:val="single" w:sz="4" w:space="0" w:color="auto"/>
            </w:tcBorders>
            <w:shd w:val="clear" w:color="000000" w:fill="D9D9D9"/>
            <w:noWrap/>
            <w:vAlign w:val="bottom"/>
            <w:hideMark/>
          </w:tcPr>
          <w:p w:rsidR="00415997" w:rsidRPr="00694E50" w:rsidRDefault="00415997" w:rsidP="00BD14D9">
            <w:pPr>
              <w:spacing w:after="0" w:line="240" w:lineRule="auto"/>
              <w:rPr>
                <w:rFonts w:ascii="Arial Narrow" w:eastAsia="Times New Roman" w:hAnsi="Arial Narrow" w:cs="Times New Roman"/>
                <w:b/>
                <w:bCs/>
                <w:color w:val="000000"/>
                <w:sz w:val="20"/>
                <w:szCs w:val="20"/>
                <w:lang w:eastAsia="pt-BR"/>
              </w:rPr>
            </w:pPr>
            <w:proofErr w:type="spellStart"/>
            <w:r w:rsidRPr="00694E50">
              <w:rPr>
                <w:rFonts w:ascii="Arial Narrow" w:eastAsia="Times New Roman" w:hAnsi="Arial Narrow" w:cs="Times New Roman"/>
                <w:b/>
                <w:bCs/>
                <w:color w:val="000000"/>
                <w:sz w:val="20"/>
                <w:szCs w:val="20"/>
                <w:lang w:eastAsia="pt-BR"/>
              </w:rPr>
              <w:t>Freqüência</w:t>
            </w:r>
            <w:proofErr w:type="spellEnd"/>
          </w:p>
        </w:tc>
      </w:tr>
      <w:tr w:rsidR="00415997" w:rsidRPr="00694E50" w:rsidTr="00694E50">
        <w:trPr>
          <w:trHeight w:val="300"/>
          <w:jc w:val="center"/>
        </w:trPr>
        <w:tc>
          <w:tcPr>
            <w:tcW w:w="5945" w:type="dxa"/>
            <w:tcBorders>
              <w:top w:val="nil"/>
              <w:left w:val="single" w:sz="4" w:space="0" w:color="auto"/>
              <w:bottom w:val="single" w:sz="4" w:space="0" w:color="auto"/>
              <w:right w:val="single" w:sz="4" w:space="0" w:color="auto"/>
            </w:tcBorders>
            <w:shd w:val="clear" w:color="auto" w:fill="auto"/>
            <w:noWrap/>
            <w:vAlign w:val="bottom"/>
            <w:hideMark/>
          </w:tcPr>
          <w:p w:rsidR="00415997" w:rsidRPr="00694E50" w:rsidRDefault="00415997" w:rsidP="00BD14D9">
            <w:pPr>
              <w:spacing w:after="0" w:line="240" w:lineRule="auto"/>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G45</w:t>
            </w:r>
            <w:proofErr w:type="gramStart"/>
            <w:r w:rsidRPr="00694E50">
              <w:rPr>
                <w:rFonts w:ascii="Arial Narrow" w:eastAsia="Times New Roman" w:hAnsi="Arial Narrow" w:cs="Times New Roman"/>
                <w:color w:val="000000"/>
                <w:sz w:val="20"/>
                <w:szCs w:val="20"/>
                <w:lang w:eastAsia="pt-BR"/>
              </w:rPr>
              <w:t xml:space="preserve">   </w:t>
            </w:r>
            <w:proofErr w:type="spellStart"/>
            <w:proofErr w:type="gramEnd"/>
            <w:r w:rsidRPr="00694E50">
              <w:rPr>
                <w:rFonts w:ascii="Arial Narrow" w:eastAsia="Times New Roman" w:hAnsi="Arial Narrow" w:cs="Times New Roman"/>
                <w:color w:val="000000"/>
                <w:sz w:val="20"/>
                <w:szCs w:val="20"/>
                <w:lang w:eastAsia="pt-BR"/>
              </w:rPr>
              <w:t>Acid</w:t>
            </w:r>
            <w:proofErr w:type="spellEnd"/>
            <w:r w:rsidRPr="00694E50">
              <w:rPr>
                <w:rFonts w:ascii="Arial Narrow" w:eastAsia="Times New Roman" w:hAnsi="Arial Narrow" w:cs="Times New Roman"/>
                <w:color w:val="000000"/>
                <w:sz w:val="20"/>
                <w:szCs w:val="20"/>
                <w:lang w:eastAsia="pt-BR"/>
              </w:rPr>
              <w:t xml:space="preserve"> </w:t>
            </w:r>
            <w:proofErr w:type="spellStart"/>
            <w:r w:rsidRPr="00694E50">
              <w:rPr>
                <w:rFonts w:ascii="Arial Narrow" w:eastAsia="Times New Roman" w:hAnsi="Arial Narrow" w:cs="Times New Roman"/>
                <w:color w:val="000000"/>
                <w:sz w:val="20"/>
                <w:szCs w:val="20"/>
                <w:lang w:eastAsia="pt-BR"/>
              </w:rPr>
              <w:t>vasc</w:t>
            </w:r>
            <w:proofErr w:type="spellEnd"/>
            <w:r w:rsidRPr="00694E50">
              <w:rPr>
                <w:rFonts w:ascii="Arial Narrow" w:eastAsia="Times New Roman" w:hAnsi="Arial Narrow" w:cs="Times New Roman"/>
                <w:color w:val="000000"/>
                <w:sz w:val="20"/>
                <w:szCs w:val="20"/>
                <w:lang w:eastAsia="pt-BR"/>
              </w:rPr>
              <w:t xml:space="preserve"> </w:t>
            </w:r>
            <w:proofErr w:type="spellStart"/>
            <w:r w:rsidRPr="00694E50">
              <w:rPr>
                <w:rFonts w:ascii="Arial Narrow" w:eastAsia="Times New Roman" w:hAnsi="Arial Narrow" w:cs="Times New Roman"/>
                <w:color w:val="000000"/>
                <w:sz w:val="20"/>
                <w:szCs w:val="20"/>
                <w:lang w:eastAsia="pt-BR"/>
              </w:rPr>
              <w:t>cerebr</w:t>
            </w:r>
            <w:proofErr w:type="spellEnd"/>
            <w:r w:rsidRPr="00694E50">
              <w:rPr>
                <w:rFonts w:ascii="Arial Narrow" w:eastAsia="Times New Roman" w:hAnsi="Arial Narrow" w:cs="Times New Roman"/>
                <w:color w:val="000000"/>
                <w:sz w:val="20"/>
                <w:szCs w:val="20"/>
                <w:lang w:eastAsia="pt-BR"/>
              </w:rPr>
              <w:t xml:space="preserve"> </w:t>
            </w:r>
            <w:proofErr w:type="spellStart"/>
            <w:r w:rsidRPr="00694E50">
              <w:rPr>
                <w:rFonts w:ascii="Arial Narrow" w:eastAsia="Times New Roman" w:hAnsi="Arial Narrow" w:cs="Times New Roman"/>
                <w:color w:val="000000"/>
                <w:sz w:val="20"/>
                <w:szCs w:val="20"/>
                <w:lang w:eastAsia="pt-BR"/>
              </w:rPr>
              <w:t>isquemicos</w:t>
            </w:r>
            <w:proofErr w:type="spellEnd"/>
            <w:r w:rsidRPr="00694E50">
              <w:rPr>
                <w:rFonts w:ascii="Arial Narrow" w:eastAsia="Times New Roman" w:hAnsi="Arial Narrow" w:cs="Times New Roman"/>
                <w:color w:val="000000"/>
                <w:sz w:val="20"/>
                <w:szCs w:val="20"/>
                <w:lang w:eastAsia="pt-BR"/>
              </w:rPr>
              <w:t xml:space="preserve"> </w:t>
            </w:r>
            <w:proofErr w:type="spellStart"/>
            <w:r w:rsidRPr="00694E50">
              <w:rPr>
                <w:rFonts w:ascii="Arial Narrow" w:eastAsia="Times New Roman" w:hAnsi="Arial Narrow" w:cs="Times New Roman"/>
                <w:color w:val="000000"/>
                <w:sz w:val="20"/>
                <w:szCs w:val="20"/>
                <w:lang w:eastAsia="pt-BR"/>
              </w:rPr>
              <w:t>trans</w:t>
            </w:r>
            <w:proofErr w:type="spellEnd"/>
            <w:r w:rsidRPr="00694E50">
              <w:rPr>
                <w:rFonts w:ascii="Arial Narrow" w:eastAsia="Times New Roman" w:hAnsi="Arial Narrow" w:cs="Times New Roman"/>
                <w:color w:val="000000"/>
                <w:sz w:val="20"/>
                <w:szCs w:val="20"/>
                <w:lang w:eastAsia="pt-BR"/>
              </w:rPr>
              <w:t xml:space="preserve"> </w:t>
            </w:r>
            <w:proofErr w:type="spellStart"/>
            <w:r w:rsidRPr="00694E50">
              <w:rPr>
                <w:rFonts w:ascii="Arial Narrow" w:eastAsia="Times New Roman" w:hAnsi="Arial Narrow" w:cs="Times New Roman"/>
                <w:color w:val="000000"/>
                <w:sz w:val="20"/>
                <w:szCs w:val="20"/>
                <w:lang w:eastAsia="pt-BR"/>
              </w:rPr>
              <w:t>sindr</w:t>
            </w:r>
            <w:proofErr w:type="spellEnd"/>
            <w:r w:rsidRPr="00694E50">
              <w:rPr>
                <w:rFonts w:ascii="Arial Narrow" w:eastAsia="Times New Roman" w:hAnsi="Arial Narrow" w:cs="Times New Roman"/>
                <w:color w:val="000000"/>
                <w:sz w:val="20"/>
                <w:szCs w:val="20"/>
                <w:lang w:eastAsia="pt-BR"/>
              </w:rPr>
              <w:t xml:space="preserve"> </w:t>
            </w:r>
            <w:proofErr w:type="spellStart"/>
            <w:r w:rsidRPr="00694E50">
              <w:rPr>
                <w:rFonts w:ascii="Arial Narrow" w:eastAsia="Times New Roman" w:hAnsi="Arial Narrow" w:cs="Times New Roman"/>
                <w:color w:val="000000"/>
                <w:sz w:val="20"/>
                <w:szCs w:val="20"/>
                <w:lang w:eastAsia="pt-BR"/>
              </w:rPr>
              <w:t>corr</w:t>
            </w:r>
            <w:proofErr w:type="spellEnd"/>
          </w:p>
        </w:tc>
        <w:tc>
          <w:tcPr>
            <w:tcW w:w="2319" w:type="dxa"/>
            <w:tcBorders>
              <w:top w:val="nil"/>
              <w:left w:val="nil"/>
              <w:bottom w:val="single" w:sz="4" w:space="0" w:color="auto"/>
              <w:right w:val="single" w:sz="4" w:space="0" w:color="auto"/>
            </w:tcBorders>
            <w:shd w:val="clear" w:color="auto" w:fill="auto"/>
            <w:noWrap/>
            <w:vAlign w:val="bottom"/>
            <w:hideMark/>
          </w:tcPr>
          <w:p w:rsidR="00415997" w:rsidRPr="00694E50" w:rsidRDefault="00415997" w:rsidP="00BD14D9">
            <w:pPr>
              <w:spacing w:after="0" w:line="240" w:lineRule="auto"/>
              <w:jc w:val="right"/>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1304</w:t>
            </w:r>
          </w:p>
        </w:tc>
      </w:tr>
      <w:tr w:rsidR="00415997" w:rsidRPr="00694E50" w:rsidTr="00694E50">
        <w:trPr>
          <w:trHeight w:val="300"/>
          <w:jc w:val="center"/>
        </w:trPr>
        <w:tc>
          <w:tcPr>
            <w:tcW w:w="5945" w:type="dxa"/>
            <w:tcBorders>
              <w:top w:val="nil"/>
              <w:left w:val="single" w:sz="4" w:space="0" w:color="auto"/>
              <w:bottom w:val="single" w:sz="4" w:space="0" w:color="auto"/>
              <w:right w:val="single" w:sz="4" w:space="0" w:color="auto"/>
            </w:tcBorders>
            <w:shd w:val="clear" w:color="auto" w:fill="auto"/>
            <w:noWrap/>
            <w:vAlign w:val="bottom"/>
            <w:hideMark/>
          </w:tcPr>
          <w:p w:rsidR="00415997" w:rsidRPr="00694E50" w:rsidRDefault="00415997" w:rsidP="00BD14D9">
            <w:pPr>
              <w:spacing w:after="0" w:line="240" w:lineRule="auto"/>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I64</w:t>
            </w:r>
            <w:proofErr w:type="gramStart"/>
            <w:r w:rsidRPr="00694E50">
              <w:rPr>
                <w:rFonts w:ascii="Arial Narrow" w:eastAsia="Times New Roman" w:hAnsi="Arial Narrow" w:cs="Times New Roman"/>
                <w:color w:val="000000"/>
                <w:sz w:val="20"/>
                <w:szCs w:val="20"/>
                <w:lang w:eastAsia="pt-BR"/>
              </w:rPr>
              <w:t xml:space="preserve">   </w:t>
            </w:r>
            <w:proofErr w:type="spellStart"/>
            <w:proofErr w:type="gramEnd"/>
            <w:r w:rsidRPr="00694E50">
              <w:rPr>
                <w:rFonts w:ascii="Arial Narrow" w:eastAsia="Times New Roman" w:hAnsi="Arial Narrow" w:cs="Times New Roman"/>
                <w:color w:val="000000"/>
                <w:sz w:val="20"/>
                <w:szCs w:val="20"/>
                <w:lang w:eastAsia="pt-BR"/>
              </w:rPr>
              <w:t>Acid</w:t>
            </w:r>
            <w:proofErr w:type="spellEnd"/>
            <w:r w:rsidRPr="00694E50">
              <w:rPr>
                <w:rFonts w:ascii="Arial Narrow" w:eastAsia="Times New Roman" w:hAnsi="Arial Narrow" w:cs="Times New Roman"/>
                <w:color w:val="000000"/>
                <w:sz w:val="20"/>
                <w:szCs w:val="20"/>
                <w:lang w:eastAsia="pt-BR"/>
              </w:rPr>
              <w:t xml:space="preserve"> </w:t>
            </w:r>
            <w:proofErr w:type="spellStart"/>
            <w:r w:rsidRPr="00694E50">
              <w:rPr>
                <w:rFonts w:ascii="Arial Narrow" w:eastAsia="Times New Roman" w:hAnsi="Arial Narrow" w:cs="Times New Roman"/>
                <w:color w:val="000000"/>
                <w:sz w:val="20"/>
                <w:szCs w:val="20"/>
                <w:lang w:eastAsia="pt-BR"/>
              </w:rPr>
              <w:t>vasc</w:t>
            </w:r>
            <w:proofErr w:type="spellEnd"/>
            <w:r w:rsidRPr="00694E50">
              <w:rPr>
                <w:rFonts w:ascii="Arial Narrow" w:eastAsia="Times New Roman" w:hAnsi="Arial Narrow" w:cs="Times New Roman"/>
                <w:color w:val="000000"/>
                <w:sz w:val="20"/>
                <w:szCs w:val="20"/>
                <w:lang w:eastAsia="pt-BR"/>
              </w:rPr>
              <w:t xml:space="preserve"> </w:t>
            </w:r>
            <w:proofErr w:type="spellStart"/>
            <w:r w:rsidRPr="00694E50">
              <w:rPr>
                <w:rFonts w:ascii="Arial Narrow" w:eastAsia="Times New Roman" w:hAnsi="Arial Narrow" w:cs="Times New Roman"/>
                <w:color w:val="000000"/>
                <w:sz w:val="20"/>
                <w:szCs w:val="20"/>
                <w:lang w:eastAsia="pt-BR"/>
              </w:rPr>
              <w:t>cerebr</w:t>
            </w:r>
            <w:proofErr w:type="spellEnd"/>
            <w:r w:rsidRPr="00694E50">
              <w:rPr>
                <w:rFonts w:ascii="Arial Narrow" w:eastAsia="Times New Roman" w:hAnsi="Arial Narrow" w:cs="Times New Roman"/>
                <w:color w:val="000000"/>
                <w:sz w:val="20"/>
                <w:szCs w:val="20"/>
                <w:lang w:eastAsia="pt-BR"/>
              </w:rPr>
              <w:t xml:space="preserve"> NE como </w:t>
            </w:r>
            <w:proofErr w:type="spellStart"/>
            <w:r w:rsidRPr="00694E50">
              <w:rPr>
                <w:rFonts w:ascii="Arial Narrow" w:eastAsia="Times New Roman" w:hAnsi="Arial Narrow" w:cs="Times New Roman"/>
                <w:color w:val="000000"/>
                <w:sz w:val="20"/>
                <w:szCs w:val="20"/>
                <w:lang w:eastAsia="pt-BR"/>
              </w:rPr>
              <w:t>hemorrag</w:t>
            </w:r>
            <w:proofErr w:type="spellEnd"/>
            <w:r w:rsidRPr="00694E50">
              <w:rPr>
                <w:rFonts w:ascii="Arial Narrow" w:eastAsia="Times New Roman" w:hAnsi="Arial Narrow" w:cs="Times New Roman"/>
                <w:color w:val="000000"/>
                <w:sz w:val="20"/>
                <w:szCs w:val="20"/>
                <w:lang w:eastAsia="pt-BR"/>
              </w:rPr>
              <w:t xml:space="preserve"> </w:t>
            </w:r>
            <w:proofErr w:type="spellStart"/>
            <w:r w:rsidRPr="00694E50">
              <w:rPr>
                <w:rFonts w:ascii="Arial Narrow" w:eastAsia="Times New Roman" w:hAnsi="Arial Narrow" w:cs="Times New Roman"/>
                <w:color w:val="000000"/>
                <w:sz w:val="20"/>
                <w:szCs w:val="20"/>
                <w:lang w:eastAsia="pt-BR"/>
              </w:rPr>
              <w:t>isquemico</w:t>
            </w:r>
            <w:proofErr w:type="spellEnd"/>
          </w:p>
        </w:tc>
        <w:tc>
          <w:tcPr>
            <w:tcW w:w="2319" w:type="dxa"/>
            <w:tcBorders>
              <w:top w:val="nil"/>
              <w:left w:val="nil"/>
              <w:bottom w:val="single" w:sz="4" w:space="0" w:color="auto"/>
              <w:right w:val="single" w:sz="4" w:space="0" w:color="auto"/>
            </w:tcBorders>
            <w:shd w:val="clear" w:color="auto" w:fill="auto"/>
            <w:noWrap/>
            <w:vAlign w:val="bottom"/>
            <w:hideMark/>
          </w:tcPr>
          <w:p w:rsidR="00415997" w:rsidRPr="00694E50" w:rsidRDefault="00415997" w:rsidP="00BD14D9">
            <w:pPr>
              <w:spacing w:after="0" w:line="240" w:lineRule="auto"/>
              <w:jc w:val="right"/>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815</w:t>
            </w:r>
          </w:p>
        </w:tc>
      </w:tr>
      <w:tr w:rsidR="00415997" w:rsidRPr="00694E50" w:rsidTr="00694E50">
        <w:trPr>
          <w:trHeight w:val="300"/>
          <w:jc w:val="center"/>
        </w:trPr>
        <w:tc>
          <w:tcPr>
            <w:tcW w:w="5945" w:type="dxa"/>
            <w:tcBorders>
              <w:top w:val="nil"/>
              <w:left w:val="single" w:sz="4" w:space="0" w:color="auto"/>
              <w:bottom w:val="single" w:sz="4" w:space="0" w:color="auto"/>
              <w:right w:val="single" w:sz="4" w:space="0" w:color="auto"/>
            </w:tcBorders>
            <w:shd w:val="clear" w:color="auto" w:fill="auto"/>
            <w:noWrap/>
            <w:vAlign w:val="bottom"/>
            <w:hideMark/>
          </w:tcPr>
          <w:p w:rsidR="00415997" w:rsidRPr="00694E50" w:rsidRDefault="00415997" w:rsidP="00BD14D9">
            <w:pPr>
              <w:spacing w:after="0" w:line="240" w:lineRule="auto"/>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I60</w:t>
            </w:r>
            <w:proofErr w:type="gramStart"/>
            <w:r w:rsidRPr="00694E50">
              <w:rPr>
                <w:rFonts w:ascii="Arial Narrow" w:eastAsia="Times New Roman" w:hAnsi="Arial Narrow" w:cs="Times New Roman"/>
                <w:color w:val="000000"/>
                <w:sz w:val="20"/>
                <w:szCs w:val="20"/>
                <w:lang w:eastAsia="pt-BR"/>
              </w:rPr>
              <w:t xml:space="preserve">   </w:t>
            </w:r>
            <w:proofErr w:type="gramEnd"/>
            <w:r w:rsidRPr="00694E50">
              <w:rPr>
                <w:rFonts w:ascii="Arial Narrow" w:eastAsia="Times New Roman" w:hAnsi="Arial Narrow" w:cs="Times New Roman"/>
                <w:color w:val="000000"/>
                <w:sz w:val="20"/>
                <w:szCs w:val="20"/>
                <w:lang w:eastAsia="pt-BR"/>
              </w:rPr>
              <w:t xml:space="preserve">Hemorragia </w:t>
            </w:r>
            <w:proofErr w:type="spellStart"/>
            <w:r w:rsidRPr="00694E50">
              <w:rPr>
                <w:rFonts w:ascii="Arial Narrow" w:eastAsia="Times New Roman" w:hAnsi="Arial Narrow" w:cs="Times New Roman"/>
                <w:color w:val="000000"/>
                <w:sz w:val="20"/>
                <w:szCs w:val="20"/>
                <w:lang w:eastAsia="pt-BR"/>
              </w:rPr>
              <w:t>subaracnoide</w:t>
            </w:r>
            <w:proofErr w:type="spellEnd"/>
          </w:p>
        </w:tc>
        <w:tc>
          <w:tcPr>
            <w:tcW w:w="2319" w:type="dxa"/>
            <w:tcBorders>
              <w:top w:val="nil"/>
              <w:left w:val="nil"/>
              <w:bottom w:val="single" w:sz="4" w:space="0" w:color="auto"/>
              <w:right w:val="single" w:sz="4" w:space="0" w:color="auto"/>
            </w:tcBorders>
            <w:shd w:val="clear" w:color="auto" w:fill="auto"/>
            <w:noWrap/>
            <w:vAlign w:val="bottom"/>
            <w:hideMark/>
          </w:tcPr>
          <w:p w:rsidR="00415997" w:rsidRPr="00694E50" w:rsidRDefault="00415997" w:rsidP="00BD14D9">
            <w:pPr>
              <w:spacing w:after="0" w:line="240" w:lineRule="auto"/>
              <w:jc w:val="right"/>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87</w:t>
            </w:r>
          </w:p>
        </w:tc>
      </w:tr>
      <w:tr w:rsidR="00415997" w:rsidRPr="00694E50" w:rsidTr="00694E50">
        <w:trPr>
          <w:trHeight w:val="300"/>
          <w:jc w:val="center"/>
        </w:trPr>
        <w:tc>
          <w:tcPr>
            <w:tcW w:w="5945" w:type="dxa"/>
            <w:tcBorders>
              <w:top w:val="nil"/>
              <w:left w:val="single" w:sz="4" w:space="0" w:color="auto"/>
              <w:bottom w:val="single" w:sz="4" w:space="0" w:color="auto"/>
              <w:right w:val="single" w:sz="4" w:space="0" w:color="auto"/>
            </w:tcBorders>
            <w:shd w:val="clear" w:color="auto" w:fill="auto"/>
            <w:noWrap/>
            <w:vAlign w:val="bottom"/>
            <w:hideMark/>
          </w:tcPr>
          <w:p w:rsidR="00415997" w:rsidRPr="00694E50" w:rsidRDefault="00415997" w:rsidP="00BD14D9">
            <w:pPr>
              <w:spacing w:after="0" w:line="240" w:lineRule="auto"/>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I61</w:t>
            </w:r>
            <w:proofErr w:type="gramStart"/>
            <w:r w:rsidRPr="00694E50">
              <w:rPr>
                <w:rFonts w:ascii="Arial Narrow" w:eastAsia="Times New Roman" w:hAnsi="Arial Narrow" w:cs="Times New Roman"/>
                <w:color w:val="000000"/>
                <w:sz w:val="20"/>
                <w:szCs w:val="20"/>
                <w:lang w:eastAsia="pt-BR"/>
              </w:rPr>
              <w:t xml:space="preserve">   </w:t>
            </w:r>
            <w:proofErr w:type="gramEnd"/>
            <w:r w:rsidRPr="00694E50">
              <w:rPr>
                <w:rFonts w:ascii="Arial Narrow" w:eastAsia="Times New Roman" w:hAnsi="Arial Narrow" w:cs="Times New Roman"/>
                <w:color w:val="000000"/>
                <w:sz w:val="20"/>
                <w:szCs w:val="20"/>
                <w:lang w:eastAsia="pt-BR"/>
              </w:rPr>
              <w:t>Hemorragia intracerebral</w:t>
            </w:r>
          </w:p>
        </w:tc>
        <w:tc>
          <w:tcPr>
            <w:tcW w:w="2319" w:type="dxa"/>
            <w:tcBorders>
              <w:top w:val="nil"/>
              <w:left w:val="nil"/>
              <w:bottom w:val="single" w:sz="4" w:space="0" w:color="auto"/>
              <w:right w:val="single" w:sz="4" w:space="0" w:color="auto"/>
            </w:tcBorders>
            <w:shd w:val="clear" w:color="auto" w:fill="auto"/>
            <w:noWrap/>
            <w:vAlign w:val="bottom"/>
            <w:hideMark/>
          </w:tcPr>
          <w:p w:rsidR="00415997" w:rsidRPr="00694E50" w:rsidRDefault="00415997" w:rsidP="00BD14D9">
            <w:pPr>
              <w:spacing w:after="0" w:line="240" w:lineRule="auto"/>
              <w:jc w:val="right"/>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129</w:t>
            </w:r>
          </w:p>
        </w:tc>
      </w:tr>
      <w:tr w:rsidR="00415997" w:rsidRPr="00694E50" w:rsidTr="00694E50">
        <w:trPr>
          <w:trHeight w:val="300"/>
          <w:jc w:val="center"/>
        </w:trPr>
        <w:tc>
          <w:tcPr>
            <w:tcW w:w="5945" w:type="dxa"/>
            <w:tcBorders>
              <w:top w:val="nil"/>
              <w:left w:val="single" w:sz="4" w:space="0" w:color="auto"/>
              <w:bottom w:val="single" w:sz="4" w:space="0" w:color="auto"/>
              <w:right w:val="single" w:sz="4" w:space="0" w:color="auto"/>
            </w:tcBorders>
            <w:shd w:val="clear" w:color="auto" w:fill="auto"/>
            <w:noWrap/>
            <w:vAlign w:val="bottom"/>
            <w:hideMark/>
          </w:tcPr>
          <w:p w:rsidR="00415997" w:rsidRPr="00694E50" w:rsidRDefault="00415997" w:rsidP="00BD14D9">
            <w:pPr>
              <w:spacing w:after="0" w:line="240" w:lineRule="auto"/>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I62</w:t>
            </w:r>
            <w:proofErr w:type="gramStart"/>
            <w:r w:rsidRPr="00694E50">
              <w:rPr>
                <w:rFonts w:ascii="Arial Narrow" w:eastAsia="Times New Roman" w:hAnsi="Arial Narrow" w:cs="Times New Roman"/>
                <w:color w:val="000000"/>
                <w:sz w:val="20"/>
                <w:szCs w:val="20"/>
                <w:lang w:eastAsia="pt-BR"/>
              </w:rPr>
              <w:t xml:space="preserve">   </w:t>
            </w:r>
            <w:proofErr w:type="spellStart"/>
            <w:proofErr w:type="gramEnd"/>
            <w:r w:rsidRPr="00694E50">
              <w:rPr>
                <w:rFonts w:ascii="Arial Narrow" w:eastAsia="Times New Roman" w:hAnsi="Arial Narrow" w:cs="Times New Roman"/>
                <w:color w:val="000000"/>
                <w:sz w:val="20"/>
                <w:szCs w:val="20"/>
                <w:lang w:eastAsia="pt-BR"/>
              </w:rPr>
              <w:t>Outr</w:t>
            </w:r>
            <w:proofErr w:type="spellEnd"/>
            <w:r w:rsidRPr="00694E50">
              <w:rPr>
                <w:rFonts w:ascii="Arial Narrow" w:eastAsia="Times New Roman" w:hAnsi="Arial Narrow" w:cs="Times New Roman"/>
                <w:color w:val="000000"/>
                <w:sz w:val="20"/>
                <w:szCs w:val="20"/>
                <w:lang w:eastAsia="pt-BR"/>
              </w:rPr>
              <w:t xml:space="preserve"> hemorragias intracranianas </w:t>
            </w:r>
            <w:proofErr w:type="spellStart"/>
            <w:r w:rsidRPr="00694E50">
              <w:rPr>
                <w:rFonts w:ascii="Arial Narrow" w:eastAsia="Times New Roman" w:hAnsi="Arial Narrow" w:cs="Times New Roman"/>
                <w:color w:val="000000"/>
                <w:sz w:val="20"/>
                <w:szCs w:val="20"/>
                <w:lang w:eastAsia="pt-BR"/>
              </w:rPr>
              <w:t>nao-traum</w:t>
            </w:r>
            <w:proofErr w:type="spellEnd"/>
          </w:p>
        </w:tc>
        <w:tc>
          <w:tcPr>
            <w:tcW w:w="2319" w:type="dxa"/>
            <w:tcBorders>
              <w:top w:val="nil"/>
              <w:left w:val="nil"/>
              <w:bottom w:val="single" w:sz="4" w:space="0" w:color="auto"/>
              <w:right w:val="single" w:sz="4" w:space="0" w:color="auto"/>
            </w:tcBorders>
            <w:shd w:val="clear" w:color="auto" w:fill="auto"/>
            <w:noWrap/>
            <w:vAlign w:val="bottom"/>
            <w:hideMark/>
          </w:tcPr>
          <w:p w:rsidR="00415997" w:rsidRPr="00694E50" w:rsidRDefault="00415997" w:rsidP="00BD14D9">
            <w:pPr>
              <w:spacing w:after="0" w:line="240" w:lineRule="auto"/>
              <w:jc w:val="right"/>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37</w:t>
            </w:r>
          </w:p>
        </w:tc>
      </w:tr>
      <w:tr w:rsidR="00415997" w:rsidRPr="00694E50" w:rsidTr="00694E50">
        <w:trPr>
          <w:trHeight w:val="300"/>
          <w:jc w:val="center"/>
        </w:trPr>
        <w:tc>
          <w:tcPr>
            <w:tcW w:w="5945" w:type="dxa"/>
            <w:tcBorders>
              <w:top w:val="nil"/>
              <w:left w:val="single" w:sz="4" w:space="0" w:color="auto"/>
              <w:bottom w:val="single" w:sz="4" w:space="0" w:color="auto"/>
              <w:right w:val="single" w:sz="4" w:space="0" w:color="auto"/>
            </w:tcBorders>
            <w:shd w:val="clear" w:color="000000" w:fill="D9D9D9"/>
            <w:noWrap/>
            <w:vAlign w:val="bottom"/>
            <w:hideMark/>
          </w:tcPr>
          <w:p w:rsidR="00415997" w:rsidRPr="00694E50" w:rsidRDefault="00415997" w:rsidP="00BD14D9">
            <w:pPr>
              <w:spacing w:after="0" w:line="240" w:lineRule="auto"/>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Total</w:t>
            </w:r>
          </w:p>
        </w:tc>
        <w:tc>
          <w:tcPr>
            <w:tcW w:w="2319" w:type="dxa"/>
            <w:tcBorders>
              <w:top w:val="nil"/>
              <w:left w:val="nil"/>
              <w:bottom w:val="single" w:sz="4" w:space="0" w:color="auto"/>
              <w:right w:val="single" w:sz="4" w:space="0" w:color="auto"/>
            </w:tcBorders>
            <w:shd w:val="clear" w:color="000000" w:fill="D9D9D9"/>
            <w:noWrap/>
            <w:vAlign w:val="bottom"/>
            <w:hideMark/>
          </w:tcPr>
          <w:p w:rsidR="00415997" w:rsidRPr="00694E50" w:rsidRDefault="00415997" w:rsidP="00BD14D9">
            <w:pPr>
              <w:spacing w:after="0" w:line="240" w:lineRule="auto"/>
              <w:jc w:val="right"/>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2372</w:t>
            </w:r>
          </w:p>
        </w:tc>
      </w:tr>
      <w:tr w:rsidR="006F515A" w:rsidRPr="00694E50" w:rsidTr="00694E50">
        <w:trPr>
          <w:trHeight w:val="300"/>
          <w:jc w:val="center"/>
        </w:trPr>
        <w:tc>
          <w:tcPr>
            <w:tcW w:w="5945" w:type="dxa"/>
            <w:tcBorders>
              <w:top w:val="nil"/>
              <w:left w:val="nil"/>
              <w:bottom w:val="nil"/>
              <w:right w:val="nil"/>
            </w:tcBorders>
            <w:shd w:val="clear" w:color="auto" w:fill="auto"/>
            <w:noWrap/>
            <w:vAlign w:val="bottom"/>
            <w:hideMark/>
          </w:tcPr>
          <w:p w:rsidR="006F515A" w:rsidRPr="00694E50" w:rsidRDefault="006F515A" w:rsidP="008B2483">
            <w:pPr>
              <w:spacing w:after="0" w:line="240" w:lineRule="auto"/>
              <w:rPr>
                <w:rFonts w:ascii="Arial Narrow" w:eastAsia="Times New Roman" w:hAnsi="Arial Narrow" w:cs="Times New Roman"/>
                <w:color w:val="000000"/>
                <w:sz w:val="14"/>
                <w:szCs w:val="14"/>
                <w:lang w:eastAsia="pt-BR"/>
              </w:rPr>
            </w:pPr>
            <w:proofErr w:type="spellStart"/>
            <w:r w:rsidRPr="00694E50">
              <w:rPr>
                <w:rFonts w:ascii="Arial Narrow" w:eastAsia="Times New Roman" w:hAnsi="Arial Narrow" w:cs="Times New Roman"/>
                <w:color w:val="000000"/>
                <w:sz w:val="14"/>
                <w:szCs w:val="14"/>
                <w:lang w:eastAsia="pt-BR"/>
              </w:rPr>
              <w:t>Freqüência</w:t>
            </w:r>
            <w:proofErr w:type="spellEnd"/>
            <w:r w:rsidRPr="00694E50">
              <w:rPr>
                <w:rFonts w:ascii="Arial Narrow" w:eastAsia="Times New Roman" w:hAnsi="Arial Narrow" w:cs="Times New Roman"/>
                <w:color w:val="000000"/>
                <w:sz w:val="14"/>
                <w:szCs w:val="14"/>
                <w:lang w:eastAsia="pt-BR"/>
              </w:rPr>
              <w:t xml:space="preserve"> segundo </w:t>
            </w:r>
            <w:proofErr w:type="spellStart"/>
            <w:r w:rsidRPr="00694E50">
              <w:rPr>
                <w:rFonts w:ascii="Arial Narrow" w:eastAsia="Times New Roman" w:hAnsi="Arial Narrow" w:cs="Times New Roman"/>
                <w:color w:val="000000"/>
                <w:sz w:val="14"/>
                <w:szCs w:val="14"/>
                <w:lang w:eastAsia="pt-BR"/>
              </w:rPr>
              <w:t>Diag</w:t>
            </w:r>
            <w:proofErr w:type="spellEnd"/>
            <w:r w:rsidRPr="00694E50">
              <w:rPr>
                <w:rFonts w:ascii="Arial Narrow" w:eastAsia="Times New Roman" w:hAnsi="Arial Narrow" w:cs="Times New Roman"/>
                <w:color w:val="000000"/>
                <w:sz w:val="14"/>
                <w:szCs w:val="14"/>
                <w:lang w:eastAsia="pt-BR"/>
              </w:rPr>
              <w:t xml:space="preserve"> CID10 (</w:t>
            </w:r>
            <w:proofErr w:type="spellStart"/>
            <w:r w:rsidRPr="00694E50">
              <w:rPr>
                <w:rFonts w:ascii="Arial Narrow" w:eastAsia="Times New Roman" w:hAnsi="Arial Narrow" w:cs="Times New Roman"/>
                <w:color w:val="000000"/>
                <w:sz w:val="14"/>
                <w:szCs w:val="14"/>
                <w:lang w:eastAsia="pt-BR"/>
              </w:rPr>
              <w:t>categ</w:t>
            </w:r>
            <w:proofErr w:type="spellEnd"/>
            <w:r w:rsidRPr="00694E50">
              <w:rPr>
                <w:rFonts w:ascii="Arial Narrow" w:eastAsia="Times New Roman" w:hAnsi="Arial Narrow" w:cs="Times New Roman"/>
                <w:color w:val="000000"/>
                <w:sz w:val="14"/>
                <w:szCs w:val="14"/>
                <w:lang w:eastAsia="pt-BR"/>
              </w:rPr>
              <w:t>)</w:t>
            </w:r>
          </w:p>
        </w:tc>
        <w:tc>
          <w:tcPr>
            <w:tcW w:w="2319" w:type="dxa"/>
            <w:tcBorders>
              <w:top w:val="nil"/>
              <w:left w:val="nil"/>
              <w:bottom w:val="nil"/>
              <w:right w:val="nil"/>
            </w:tcBorders>
            <w:shd w:val="clear" w:color="auto" w:fill="auto"/>
            <w:noWrap/>
            <w:vAlign w:val="bottom"/>
            <w:hideMark/>
          </w:tcPr>
          <w:p w:rsidR="006F515A" w:rsidRPr="00694E50" w:rsidRDefault="006F515A" w:rsidP="008B2483">
            <w:pPr>
              <w:spacing w:after="0" w:line="240" w:lineRule="auto"/>
              <w:rPr>
                <w:rFonts w:ascii="Arial Narrow" w:eastAsia="Times New Roman" w:hAnsi="Arial Narrow" w:cs="Times New Roman"/>
                <w:color w:val="000000"/>
                <w:sz w:val="14"/>
                <w:szCs w:val="14"/>
                <w:lang w:eastAsia="pt-BR"/>
              </w:rPr>
            </w:pPr>
          </w:p>
        </w:tc>
      </w:tr>
    </w:tbl>
    <w:p w:rsidR="006F515A" w:rsidRPr="00396C1B" w:rsidRDefault="006F515A" w:rsidP="00BD14D9">
      <w:pPr>
        <w:spacing w:after="0" w:line="240" w:lineRule="auto"/>
        <w:ind w:firstLine="708"/>
        <w:jc w:val="both"/>
        <w:rPr>
          <w:rFonts w:ascii="Arial Narrow" w:hAnsi="Arial Narrow"/>
        </w:rPr>
      </w:pPr>
    </w:p>
    <w:p w:rsidR="00D96471" w:rsidRPr="00396C1B" w:rsidRDefault="00415997" w:rsidP="00E0193B">
      <w:pPr>
        <w:spacing w:after="0" w:line="360" w:lineRule="auto"/>
        <w:ind w:firstLine="708"/>
        <w:jc w:val="both"/>
        <w:rPr>
          <w:rFonts w:ascii="Arial Narrow" w:hAnsi="Arial Narrow"/>
        </w:rPr>
      </w:pPr>
      <w:r w:rsidRPr="00396C1B">
        <w:rPr>
          <w:rFonts w:ascii="Arial Narrow" w:hAnsi="Arial Narrow"/>
        </w:rPr>
        <w:t xml:space="preserve">Com isso vislumbramos a necessidade de medidas </w:t>
      </w:r>
      <w:r w:rsidR="004B778B" w:rsidRPr="00396C1B">
        <w:rPr>
          <w:rFonts w:ascii="Arial Narrow" w:hAnsi="Arial Narrow"/>
        </w:rPr>
        <w:t>também em nível de</w:t>
      </w:r>
      <w:r w:rsidRPr="00396C1B">
        <w:rPr>
          <w:rFonts w:ascii="Arial Narrow" w:hAnsi="Arial Narrow"/>
        </w:rPr>
        <w:t xml:space="preserve"> prevenção de novos casos, uma vez que os mesmos estão relacionados a doenças cardiovasculares, doenças essas crônicas e que devem ser </w:t>
      </w:r>
      <w:proofErr w:type="gramStart"/>
      <w:r w:rsidRPr="00396C1B">
        <w:rPr>
          <w:rFonts w:ascii="Arial Narrow" w:hAnsi="Arial Narrow"/>
        </w:rPr>
        <w:t>melhor</w:t>
      </w:r>
      <w:proofErr w:type="gramEnd"/>
      <w:r w:rsidRPr="00396C1B">
        <w:rPr>
          <w:rFonts w:ascii="Arial Narrow" w:hAnsi="Arial Narrow"/>
        </w:rPr>
        <w:t xml:space="preserve"> acompanhadas </w:t>
      </w:r>
      <w:r w:rsidR="004B778B" w:rsidRPr="00396C1B">
        <w:rPr>
          <w:rFonts w:ascii="Arial Narrow" w:hAnsi="Arial Narrow"/>
        </w:rPr>
        <w:t>na Atenção Básica.</w:t>
      </w:r>
    </w:p>
    <w:p w:rsidR="00D96471" w:rsidRPr="00396C1B" w:rsidRDefault="00D96471" w:rsidP="00E0193B">
      <w:pPr>
        <w:spacing w:after="0" w:line="360" w:lineRule="auto"/>
        <w:ind w:firstLine="708"/>
        <w:jc w:val="both"/>
        <w:rPr>
          <w:rFonts w:ascii="Arial Narrow" w:hAnsi="Arial Narrow"/>
        </w:rPr>
      </w:pPr>
      <w:r w:rsidRPr="00396C1B">
        <w:rPr>
          <w:rFonts w:ascii="Arial Narrow" w:hAnsi="Arial Narrow"/>
        </w:rPr>
        <w:t xml:space="preserve">Os </w:t>
      </w:r>
      <w:proofErr w:type="spellStart"/>
      <w:r w:rsidRPr="00396C1B">
        <w:rPr>
          <w:rFonts w:ascii="Arial Narrow" w:hAnsi="Arial Narrow"/>
        </w:rPr>
        <w:t>AVCs</w:t>
      </w:r>
      <w:proofErr w:type="spellEnd"/>
      <w:r w:rsidRPr="00396C1B">
        <w:rPr>
          <w:rFonts w:ascii="Arial Narrow" w:hAnsi="Arial Narrow"/>
        </w:rPr>
        <w:t xml:space="preserve"> são classificados como hemorrágico ou isquêmico, sendo este último o mais frequente, representando em torno de 85% dos casos. Aterosclerose de pequenas e grandes artérias cerebrais é responsável pela maioria dos </w:t>
      </w:r>
      <w:proofErr w:type="spellStart"/>
      <w:r w:rsidRPr="00396C1B">
        <w:rPr>
          <w:rFonts w:ascii="Arial Narrow" w:hAnsi="Arial Narrow"/>
        </w:rPr>
        <w:t>AVCs</w:t>
      </w:r>
      <w:proofErr w:type="spellEnd"/>
      <w:r w:rsidRPr="00396C1B">
        <w:rPr>
          <w:rFonts w:ascii="Arial Narrow" w:hAnsi="Arial Narrow"/>
        </w:rPr>
        <w:t>, hemorrágico</w:t>
      </w:r>
      <w:r w:rsidR="004B778B" w:rsidRPr="00396C1B">
        <w:rPr>
          <w:rFonts w:ascii="Arial Narrow" w:hAnsi="Arial Narrow"/>
        </w:rPr>
        <w:t>s</w:t>
      </w:r>
      <w:r w:rsidRPr="00396C1B">
        <w:rPr>
          <w:rFonts w:ascii="Arial Narrow" w:hAnsi="Arial Narrow"/>
        </w:rPr>
        <w:t xml:space="preserve"> ou isquêmico</w:t>
      </w:r>
      <w:r w:rsidR="004B778B" w:rsidRPr="00396C1B">
        <w:rPr>
          <w:rFonts w:ascii="Arial Narrow" w:hAnsi="Arial Narrow"/>
        </w:rPr>
        <w:t>s</w:t>
      </w:r>
      <w:r w:rsidRPr="00396C1B">
        <w:rPr>
          <w:rFonts w:ascii="Arial Narrow" w:hAnsi="Arial Narrow"/>
        </w:rPr>
        <w:t>.</w:t>
      </w:r>
    </w:p>
    <w:p w:rsidR="00415997" w:rsidRPr="00396C1B" w:rsidRDefault="004B778B" w:rsidP="00E0193B">
      <w:pPr>
        <w:spacing w:after="0" w:line="360" w:lineRule="auto"/>
        <w:ind w:firstLine="708"/>
        <w:jc w:val="both"/>
        <w:rPr>
          <w:rFonts w:ascii="Arial Narrow" w:hAnsi="Arial Narrow"/>
        </w:rPr>
      </w:pPr>
      <w:r w:rsidRPr="00396C1B">
        <w:rPr>
          <w:rFonts w:ascii="Arial Narrow" w:hAnsi="Arial Narrow"/>
        </w:rPr>
        <w:t>O</w:t>
      </w:r>
      <w:r w:rsidR="00415997" w:rsidRPr="00396C1B">
        <w:rPr>
          <w:rFonts w:ascii="Arial Narrow" w:hAnsi="Arial Narrow"/>
        </w:rPr>
        <w:t xml:space="preserve"> AVC representa 1,5% </w:t>
      </w:r>
      <w:r w:rsidRPr="00396C1B">
        <w:rPr>
          <w:rFonts w:ascii="Arial Narrow" w:hAnsi="Arial Narrow"/>
        </w:rPr>
        <w:t>d</w:t>
      </w:r>
      <w:r w:rsidR="00415997" w:rsidRPr="00396C1B">
        <w:rPr>
          <w:rFonts w:ascii="Arial Narrow" w:hAnsi="Arial Narrow"/>
        </w:rPr>
        <w:t xml:space="preserve">as </w:t>
      </w:r>
      <w:r w:rsidRPr="00396C1B">
        <w:rPr>
          <w:rFonts w:ascii="Arial Narrow" w:hAnsi="Arial Narrow"/>
        </w:rPr>
        <w:t>i</w:t>
      </w:r>
      <w:r w:rsidR="00415997" w:rsidRPr="00396C1B">
        <w:rPr>
          <w:rFonts w:ascii="Arial Narrow" w:hAnsi="Arial Narrow"/>
        </w:rPr>
        <w:t>nternações no Brasil e em 2017, 1,84 % das 174.543 internações hospitalares registradas no Sistema Único de Saúde (SUS</w:t>
      </w:r>
      <w:r w:rsidRPr="00396C1B">
        <w:rPr>
          <w:rFonts w:ascii="Arial Narrow" w:hAnsi="Arial Narrow"/>
        </w:rPr>
        <w:t>/AM)</w:t>
      </w:r>
      <w:r w:rsidR="00415997" w:rsidRPr="00396C1B">
        <w:rPr>
          <w:rFonts w:ascii="Arial Narrow" w:hAnsi="Arial Narrow"/>
        </w:rPr>
        <w:t xml:space="preserve">, média superior </w:t>
      </w:r>
      <w:r w:rsidR="00603572" w:rsidRPr="00396C1B">
        <w:rPr>
          <w:rFonts w:ascii="Arial Narrow" w:hAnsi="Arial Narrow"/>
        </w:rPr>
        <w:t>à</w:t>
      </w:r>
      <w:r w:rsidR="00415997" w:rsidRPr="00396C1B">
        <w:rPr>
          <w:rFonts w:ascii="Arial Narrow" w:hAnsi="Arial Narrow"/>
        </w:rPr>
        <w:t xml:space="preserve"> média nacional. Isso </w:t>
      </w:r>
      <w:r w:rsidR="00603572" w:rsidRPr="00396C1B">
        <w:rPr>
          <w:rFonts w:ascii="Arial Narrow" w:hAnsi="Arial Narrow"/>
        </w:rPr>
        <w:t>coloca como necessidade o constante aprimora</w:t>
      </w:r>
      <w:r w:rsidR="005C674C" w:rsidRPr="00396C1B">
        <w:rPr>
          <w:rFonts w:ascii="Arial Narrow" w:hAnsi="Arial Narrow"/>
        </w:rPr>
        <w:t>mento no atendimento realizado nos casos que têm dado entrada nas unidades da RUE</w:t>
      </w:r>
      <w:r w:rsidRPr="00396C1B">
        <w:rPr>
          <w:rFonts w:ascii="Arial Narrow" w:hAnsi="Arial Narrow"/>
        </w:rPr>
        <w:t>, e reforça a colocação da importância da Atenção Básica como lugar e espaço privilegiado para evitar o que pode ser evitado com mudanças de hábitos, comportamentos e tratamento adequado e de qualidade, em tempo oportuno</w:t>
      </w:r>
      <w:r w:rsidR="005C674C" w:rsidRPr="00396C1B">
        <w:rPr>
          <w:rFonts w:ascii="Arial Narrow" w:hAnsi="Arial Narrow"/>
        </w:rPr>
        <w:t>.</w:t>
      </w:r>
    </w:p>
    <w:p w:rsidR="00BD14D9" w:rsidRPr="00396C1B" w:rsidRDefault="00BD14D9" w:rsidP="00E0193B">
      <w:pPr>
        <w:spacing w:after="0" w:line="360" w:lineRule="auto"/>
        <w:rPr>
          <w:rFonts w:ascii="Arial Narrow" w:hAnsi="Arial Narrow"/>
          <w:b/>
        </w:rPr>
      </w:pPr>
    </w:p>
    <w:p w:rsidR="00581EE1" w:rsidRDefault="00581EE1" w:rsidP="00E0193B">
      <w:pPr>
        <w:spacing w:after="0" w:line="360" w:lineRule="auto"/>
        <w:rPr>
          <w:rFonts w:ascii="Arial Narrow" w:hAnsi="Arial Narrow"/>
          <w:b/>
        </w:rPr>
      </w:pPr>
    </w:p>
    <w:p w:rsidR="005C674C" w:rsidRPr="00396C1B" w:rsidRDefault="005C674C" w:rsidP="00E0193B">
      <w:pPr>
        <w:spacing w:after="0" w:line="360" w:lineRule="auto"/>
        <w:rPr>
          <w:rFonts w:ascii="Arial Narrow" w:hAnsi="Arial Narrow"/>
          <w:b/>
        </w:rPr>
      </w:pPr>
      <w:r w:rsidRPr="00396C1B">
        <w:rPr>
          <w:rFonts w:ascii="Arial Narrow" w:hAnsi="Arial Narrow"/>
          <w:b/>
        </w:rPr>
        <w:t>Infarto Agudo do Miocárdio</w:t>
      </w:r>
      <w:r w:rsidR="001B50F1" w:rsidRPr="00396C1B">
        <w:rPr>
          <w:rFonts w:ascii="Arial Narrow" w:hAnsi="Arial Narrow"/>
          <w:b/>
        </w:rPr>
        <w:t xml:space="preserve"> (IAM)</w:t>
      </w:r>
    </w:p>
    <w:p w:rsidR="00D71815" w:rsidRPr="00396C1B" w:rsidRDefault="00D71815" w:rsidP="00E0193B">
      <w:pPr>
        <w:spacing w:after="0" w:line="360" w:lineRule="auto"/>
        <w:rPr>
          <w:rFonts w:ascii="Arial Narrow" w:hAnsi="Arial Narrow"/>
          <w:b/>
        </w:rPr>
      </w:pPr>
    </w:p>
    <w:p w:rsidR="001B50F1" w:rsidRPr="00396C1B" w:rsidRDefault="005C674C" w:rsidP="00E0193B">
      <w:pPr>
        <w:spacing w:after="0" w:line="360" w:lineRule="auto"/>
        <w:jc w:val="both"/>
        <w:rPr>
          <w:rFonts w:ascii="Arial Narrow" w:hAnsi="Arial Narrow"/>
        </w:rPr>
      </w:pPr>
      <w:r w:rsidRPr="00396C1B">
        <w:rPr>
          <w:rFonts w:ascii="Arial Narrow" w:hAnsi="Arial Narrow"/>
        </w:rPr>
        <w:tab/>
        <w:t>Estando como a principal causa de morte na parte ocidental do mundo</w:t>
      </w:r>
      <w:r w:rsidR="002928E0" w:rsidRPr="00396C1B">
        <w:rPr>
          <w:rFonts w:ascii="Arial Narrow" w:hAnsi="Arial Narrow"/>
        </w:rPr>
        <w:t>,</w:t>
      </w:r>
      <w:r w:rsidRPr="00396C1B">
        <w:rPr>
          <w:rFonts w:ascii="Arial Narrow" w:hAnsi="Arial Narrow"/>
        </w:rPr>
        <w:t xml:space="preserve"> </w:t>
      </w:r>
      <w:r w:rsidR="002928E0" w:rsidRPr="00396C1B">
        <w:rPr>
          <w:rFonts w:ascii="Arial Narrow" w:hAnsi="Arial Narrow"/>
        </w:rPr>
        <w:t>o Amazonas ainda conta com uma m</w:t>
      </w:r>
      <w:r w:rsidRPr="00396C1B">
        <w:rPr>
          <w:rFonts w:ascii="Arial Narrow" w:hAnsi="Arial Narrow"/>
        </w:rPr>
        <w:t xml:space="preserve">ortalidade em torno de 5% do total de óbitos, porém </w:t>
      </w:r>
      <w:r w:rsidR="002928E0" w:rsidRPr="00396C1B">
        <w:rPr>
          <w:rFonts w:ascii="Arial Narrow" w:hAnsi="Arial Narrow"/>
        </w:rPr>
        <w:t xml:space="preserve">isso </w:t>
      </w:r>
      <w:r w:rsidRPr="00396C1B">
        <w:rPr>
          <w:rFonts w:ascii="Arial Narrow" w:hAnsi="Arial Narrow"/>
        </w:rPr>
        <w:t xml:space="preserve">não exclui a necessidade de um olhar diferenciado para essa importante afecção. </w:t>
      </w:r>
      <w:r w:rsidR="001B50F1" w:rsidRPr="00396C1B">
        <w:rPr>
          <w:rFonts w:ascii="Arial Narrow" w:hAnsi="Arial Narrow"/>
        </w:rPr>
        <w:t>Em 2017, um total de 2</w:t>
      </w:r>
      <w:r w:rsidR="002928E0" w:rsidRPr="00396C1B">
        <w:rPr>
          <w:rFonts w:ascii="Arial Narrow" w:hAnsi="Arial Narrow"/>
        </w:rPr>
        <w:t>.</w:t>
      </w:r>
      <w:r w:rsidR="001B50F1" w:rsidRPr="00396C1B">
        <w:rPr>
          <w:rFonts w:ascii="Arial Narrow" w:hAnsi="Arial Narrow"/>
        </w:rPr>
        <w:t>805 pessoas internou-se com diagnóstico de IAM,</w:t>
      </w:r>
    </w:p>
    <w:p w:rsidR="00A95A40" w:rsidRPr="00396C1B" w:rsidRDefault="001B50F1" w:rsidP="00E0193B">
      <w:pPr>
        <w:spacing w:after="0" w:line="360" w:lineRule="auto"/>
        <w:jc w:val="both"/>
        <w:rPr>
          <w:rFonts w:ascii="Arial Narrow" w:hAnsi="Arial Narrow"/>
        </w:rPr>
      </w:pPr>
      <w:r w:rsidRPr="00396C1B">
        <w:rPr>
          <w:rFonts w:ascii="Arial Narrow" w:hAnsi="Arial Narrow"/>
        </w:rPr>
        <w:tab/>
        <w:t xml:space="preserve">Colocado como uma das prioridades da Rede de Urgência no Amazonas a implementação do atendimento ao Infarto Agudo do Miocárdio, para que </w:t>
      </w:r>
      <w:proofErr w:type="gramStart"/>
      <w:r w:rsidRPr="00396C1B">
        <w:rPr>
          <w:rFonts w:ascii="Arial Narrow" w:hAnsi="Arial Narrow"/>
        </w:rPr>
        <w:t>reduza-se</w:t>
      </w:r>
      <w:proofErr w:type="gramEnd"/>
      <w:r w:rsidRPr="00396C1B">
        <w:rPr>
          <w:rFonts w:ascii="Arial Narrow" w:hAnsi="Arial Narrow"/>
        </w:rPr>
        <w:t xml:space="preserve"> as sequelas apresentadas por essa patologia, principalmente por a mesma ser tempo-dependente, assim quanto menor o tempo para que o paciente receba o tratamento correto menor será a possibilidade de sequelas.</w:t>
      </w:r>
    </w:p>
    <w:tbl>
      <w:tblPr>
        <w:tblW w:w="8373" w:type="dxa"/>
        <w:jc w:val="center"/>
        <w:tblInd w:w="-368" w:type="dxa"/>
        <w:tblCellMar>
          <w:left w:w="70" w:type="dxa"/>
          <w:right w:w="70" w:type="dxa"/>
        </w:tblCellMar>
        <w:tblLook w:val="04A0" w:firstRow="1" w:lastRow="0" w:firstColumn="1" w:lastColumn="0" w:noHBand="0" w:noVBand="1"/>
      </w:tblPr>
      <w:tblGrid>
        <w:gridCol w:w="6190"/>
        <w:gridCol w:w="2183"/>
      </w:tblGrid>
      <w:tr w:rsidR="00DB2833" w:rsidRPr="00396C1B" w:rsidTr="00694E50">
        <w:trPr>
          <w:trHeight w:val="1115"/>
          <w:jc w:val="center"/>
        </w:trPr>
        <w:tc>
          <w:tcPr>
            <w:tcW w:w="8373" w:type="dxa"/>
            <w:gridSpan w:val="2"/>
            <w:tcBorders>
              <w:top w:val="nil"/>
              <w:left w:val="nil"/>
              <w:right w:val="nil"/>
            </w:tcBorders>
            <w:shd w:val="clear" w:color="auto" w:fill="auto"/>
            <w:noWrap/>
            <w:vAlign w:val="bottom"/>
            <w:hideMark/>
          </w:tcPr>
          <w:p w:rsidR="00DB2833" w:rsidRPr="00396C1B" w:rsidRDefault="00DB2833" w:rsidP="002928E0">
            <w:pPr>
              <w:spacing w:after="0"/>
              <w:rPr>
                <w:rFonts w:ascii="Arial Narrow" w:eastAsia="Times New Roman" w:hAnsi="Arial Narrow" w:cs="Times New Roman"/>
                <w:color w:val="000000"/>
                <w:lang w:eastAsia="pt-BR"/>
              </w:rPr>
            </w:pPr>
            <w:r w:rsidRPr="00396C1B">
              <w:rPr>
                <w:rFonts w:ascii="Arial Narrow" w:eastAsia="Times New Roman" w:hAnsi="Arial Narrow" w:cs="Times New Roman"/>
                <w:color w:val="000000"/>
                <w:lang w:eastAsia="pt-BR"/>
              </w:rPr>
              <w:t>Mortalidade - Amazonas</w:t>
            </w:r>
          </w:p>
          <w:p w:rsidR="00DB2833" w:rsidRPr="00396C1B" w:rsidRDefault="00DB2833" w:rsidP="002928E0">
            <w:pPr>
              <w:spacing w:after="0"/>
              <w:rPr>
                <w:rFonts w:ascii="Arial Narrow" w:eastAsia="Times New Roman" w:hAnsi="Arial Narrow" w:cs="Times New Roman"/>
                <w:color w:val="000000"/>
                <w:lang w:eastAsia="pt-BR"/>
              </w:rPr>
            </w:pPr>
            <w:r w:rsidRPr="00396C1B">
              <w:rPr>
                <w:rFonts w:ascii="Arial Narrow" w:eastAsia="Times New Roman" w:hAnsi="Arial Narrow" w:cs="Times New Roman"/>
                <w:color w:val="000000"/>
                <w:lang w:eastAsia="pt-BR"/>
              </w:rPr>
              <w:t>Óbitos p/</w:t>
            </w:r>
            <w:proofErr w:type="spellStart"/>
            <w:r w:rsidRPr="00396C1B">
              <w:rPr>
                <w:rFonts w:ascii="Arial Narrow" w:eastAsia="Times New Roman" w:hAnsi="Arial Narrow" w:cs="Times New Roman"/>
                <w:color w:val="000000"/>
                <w:lang w:eastAsia="pt-BR"/>
              </w:rPr>
              <w:t>Residênc</w:t>
            </w:r>
            <w:proofErr w:type="spellEnd"/>
            <w:r w:rsidRPr="00396C1B">
              <w:rPr>
                <w:rFonts w:ascii="Arial Narrow" w:eastAsia="Times New Roman" w:hAnsi="Arial Narrow" w:cs="Times New Roman"/>
                <w:color w:val="000000"/>
                <w:lang w:eastAsia="pt-BR"/>
              </w:rPr>
              <w:t xml:space="preserve"> por Região de Saúde (CIR)</w:t>
            </w:r>
          </w:p>
          <w:p w:rsidR="00DB2833" w:rsidRPr="00396C1B" w:rsidRDefault="00DB2833" w:rsidP="002928E0">
            <w:pPr>
              <w:spacing w:after="0"/>
              <w:rPr>
                <w:rFonts w:ascii="Arial Narrow" w:eastAsia="Times New Roman" w:hAnsi="Arial Narrow" w:cs="Times New Roman"/>
                <w:color w:val="000000"/>
                <w:lang w:eastAsia="pt-BR"/>
              </w:rPr>
            </w:pPr>
            <w:r w:rsidRPr="00396C1B">
              <w:rPr>
                <w:rFonts w:ascii="Arial Narrow" w:eastAsia="Times New Roman" w:hAnsi="Arial Narrow" w:cs="Times New Roman"/>
                <w:color w:val="000000"/>
                <w:lang w:eastAsia="pt-BR"/>
              </w:rPr>
              <w:t>Grupo CID-10: Doenças isquêmicas do coração</w:t>
            </w:r>
          </w:p>
        </w:tc>
      </w:tr>
      <w:tr w:rsidR="003F39FF" w:rsidRPr="00396C1B" w:rsidTr="00694E50">
        <w:trPr>
          <w:trHeight w:val="300"/>
          <w:jc w:val="center"/>
        </w:trPr>
        <w:tc>
          <w:tcPr>
            <w:tcW w:w="6190" w:type="dxa"/>
            <w:tcBorders>
              <w:top w:val="nil"/>
              <w:left w:val="nil"/>
              <w:bottom w:val="nil"/>
              <w:right w:val="nil"/>
            </w:tcBorders>
            <w:shd w:val="clear" w:color="auto" w:fill="auto"/>
            <w:noWrap/>
            <w:vAlign w:val="bottom"/>
            <w:hideMark/>
          </w:tcPr>
          <w:p w:rsidR="003F39FF" w:rsidRPr="00396C1B" w:rsidRDefault="003F39FF" w:rsidP="002928E0">
            <w:pPr>
              <w:spacing w:after="0"/>
              <w:rPr>
                <w:rFonts w:ascii="Arial Narrow" w:eastAsia="Times New Roman" w:hAnsi="Arial Narrow" w:cs="Times New Roman"/>
                <w:color w:val="000000"/>
                <w:lang w:eastAsia="pt-BR"/>
              </w:rPr>
            </w:pPr>
            <w:proofErr w:type="gramStart"/>
            <w:r w:rsidRPr="00396C1B">
              <w:rPr>
                <w:rFonts w:ascii="Arial Narrow" w:eastAsia="Times New Roman" w:hAnsi="Arial Narrow" w:cs="Times New Roman"/>
                <w:color w:val="000000"/>
                <w:lang w:eastAsia="pt-BR"/>
              </w:rPr>
              <w:t>Período:</w:t>
            </w:r>
            <w:proofErr w:type="gramEnd"/>
            <w:r w:rsidRPr="00396C1B">
              <w:rPr>
                <w:rFonts w:ascii="Arial Narrow" w:eastAsia="Times New Roman" w:hAnsi="Arial Narrow" w:cs="Times New Roman"/>
                <w:color w:val="000000"/>
                <w:lang w:eastAsia="pt-BR"/>
              </w:rPr>
              <w:t>2016</w:t>
            </w:r>
          </w:p>
        </w:tc>
        <w:tc>
          <w:tcPr>
            <w:tcW w:w="2183" w:type="dxa"/>
            <w:tcBorders>
              <w:top w:val="nil"/>
              <w:left w:val="nil"/>
              <w:bottom w:val="nil"/>
              <w:right w:val="nil"/>
            </w:tcBorders>
            <w:shd w:val="clear" w:color="auto" w:fill="auto"/>
            <w:noWrap/>
            <w:vAlign w:val="bottom"/>
            <w:hideMark/>
          </w:tcPr>
          <w:p w:rsidR="003F39FF" w:rsidRPr="00396C1B" w:rsidRDefault="003F39FF" w:rsidP="00E0193B">
            <w:pPr>
              <w:spacing w:after="0" w:line="360" w:lineRule="auto"/>
              <w:rPr>
                <w:rFonts w:ascii="Arial Narrow" w:eastAsia="Times New Roman" w:hAnsi="Arial Narrow" w:cs="Times New Roman"/>
                <w:color w:val="000000"/>
                <w:lang w:eastAsia="pt-BR"/>
              </w:rPr>
            </w:pPr>
          </w:p>
        </w:tc>
      </w:tr>
      <w:tr w:rsidR="003F39FF" w:rsidRPr="00694E50" w:rsidTr="00694E50">
        <w:trPr>
          <w:trHeight w:val="300"/>
          <w:jc w:val="center"/>
        </w:trPr>
        <w:tc>
          <w:tcPr>
            <w:tcW w:w="619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3F39FF" w:rsidRPr="00694E50" w:rsidRDefault="003F39FF" w:rsidP="002928E0">
            <w:pPr>
              <w:spacing w:after="0" w:line="240" w:lineRule="auto"/>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Região de Saúde (CIR)</w:t>
            </w:r>
          </w:p>
        </w:tc>
        <w:tc>
          <w:tcPr>
            <w:tcW w:w="2183" w:type="dxa"/>
            <w:tcBorders>
              <w:top w:val="single" w:sz="4" w:space="0" w:color="auto"/>
              <w:left w:val="nil"/>
              <w:bottom w:val="single" w:sz="4" w:space="0" w:color="auto"/>
              <w:right w:val="single" w:sz="4" w:space="0" w:color="auto"/>
            </w:tcBorders>
            <w:shd w:val="clear" w:color="000000" w:fill="D9D9D9"/>
            <w:noWrap/>
            <w:vAlign w:val="bottom"/>
            <w:hideMark/>
          </w:tcPr>
          <w:p w:rsidR="003F39FF" w:rsidRPr="00694E50" w:rsidRDefault="003F39FF" w:rsidP="002928E0">
            <w:pPr>
              <w:spacing w:after="0" w:line="240" w:lineRule="auto"/>
              <w:rPr>
                <w:rFonts w:ascii="Arial Narrow" w:eastAsia="Times New Roman" w:hAnsi="Arial Narrow" w:cs="Times New Roman"/>
                <w:b/>
                <w:bCs/>
                <w:color w:val="000000"/>
                <w:sz w:val="20"/>
                <w:szCs w:val="20"/>
                <w:lang w:eastAsia="pt-BR"/>
              </w:rPr>
            </w:pPr>
            <w:proofErr w:type="spellStart"/>
            <w:r w:rsidRPr="00694E50">
              <w:rPr>
                <w:rFonts w:ascii="Arial Narrow" w:eastAsia="Times New Roman" w:hAnsi="Arial Narrow" w:cs="Times New Roman"/>
                <w:b/>
                <w:bCs/>
                <w:color w:val="000000"/>
                <w:sz w:val="20"/>
                <w:szCs w:val="20"/>
                <w:lang w:eastAsia="pt-BR"/>
              </w:rPr>
              <w:t>Óbitos_p</w:t>
            </w:r>
            <w:proofErr w:type="spellEnd"/>
            <w:r w:rsidRPr="00694E50">
              <w:rPr>
                <w:rFonts w:ascii="Arial Narrow" w:eastAsia="Times New Roman" w:hAnsi="Arial Narrow" w:cs="Times New Roman"/>
                <w:b/>
                <w:bCs/>
                <w:color w:val="000000"/>
                <w:sz w:val="20"/>
                <w:szCs w:val="20"/>
                <w:lang w:eastAsia="pt-BR"/>
              </w:rPr>
              <w:t>/</w:t>
            </w:r>
            <w:proofErr w:type="spellStart"/>
            <w:r w:rsidRPr="00694E50">
              <w:rPr>
                <w:rFonts w:ascii="Arial Narrow" w:eastAsia="Times New Roman" w:hAnsi="Arial Narrow" w:cs="Times New Roman"/>
                <w:b/>
                <w:bCs/>
                <w:color w:val="000000"/>
                <w:sz w:val="20"/>
                <w:szCs w:val="20"/>
                <w:lang w:eastAsia="pt-BR"/>
              </w:rPr>
              <w:t>Residênc</w:t>
            </w:r>
            <w:proofErr w:type="spellEnd"/>
          </w:p>
        </w:tc>
      </w:tr>
      <w:tr w:rsidR="003F39FF" w:rsidRPr="00694E50" w:rsidTr="00694E50">
        <w:trPr>
          <w:trHeight w:val="300"/>
          <w:jc w:val="center"/>
        </w:trPr>
        <w:tc>
          <w:tcPr>
            <w:tcW w:w="6190" w:type="dxa"/>
            <w:tcBorders>
              <w:top w:val="nil"/>
              <w:left w:val="single" w:sz="4" w:space="0" w:color="auto"/>
              <w:bottom w:val="single" w:sz="4" w:space="0" w:color="auto"/>
              <w:right w:val="single" w:sz="4" w:space="0" w:color="auto"/>
            </w:tcBorders>
            <w:shd w:val="clear" w:color="auto" w:fill="auto"/>
            <w:noWrap/>
            <w:vAlign w:val="bottom"/>
            <w:hideMark/>
          </w:tcPr>
          <w:p w:rsidR="003F39FF" w:rsidRPr="00694E50" w:rsidRDefault="003F39FF" w:rsidP="002928E0">
            <w:pPr>
              <w:spacing w:after="0" w:line="240" w:lineRule="auto"/>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13001 Manaus</w:t>
            </w:r>
            <w:proofErr w:type="gramEnd"/>
            <w:r w:rsidRPr="00694E50">
              <w:rPr>
                <w:rFonts w:ascii="Arial Narrow" w:eastAsia="Times New Roman" w:hAnsi="Arial Narrow" w:cs="Times New Roman"/>
                <w:color w:val="000000"/>
                <w:sz w:val="20"/>
                <w:szCs w:val="20"/>
                <w:lang w:eastAsia="pt-BR"/>
              </w:rPr>
              <w:t xml:space="preserve"> e Alto Rio Negro</w:t>
            </w:r>
          </w:p>
        </w:tc>
        <w:tc>
          <w:tcPr>
            <w:tcW w:w="2183" w:type="dxa"/>
            <w:tcBorders>
              <w:top w:val="nil"/>
              <w:left w:val="nil"/>
              <w:bottom w:val="single" w:sz="4" w:space="0" w:color="auto"/>
              <w:right w:val="single" w:sz="4" w:space="0" w:color="auto"/>
            </w:tcBorders>
            <w:shd w:val="clear" w:color="auto" w:fill="auto"/>
            <w:noWrap/>
            <w:vAlign w:val="bottom"/>
            <w:hideMark/>
          </w:tcPr>
          <w:p w:rsidR="003F39FF" w:rsidRPr="00694E50" w:rsidRDefault="003F39FF" w:rsidP="002928E0">
            <w:pPr>
              <w:spacing w:after="0" w:line="240" w:lineRule="auto"/>
              <w:jc w:val="center"/>
              <w:rPr>
                <w:rFonts w:ascii="Arial Narrow" w:eastAsia="Times New Roman" w:hAnsi="Arial Narrow" w:cs="Times New Roman"/>
                <w:b/>
                <w:color w:val="000000"/>
                <w:sz w:val="20"/>
                <w:szCs w:val="20"/>
                <w:lang w:eastAsia="pt-BR"/>
              </w:rPr>
            </w:pPr>
            <w:r w:rsidRPr="00694E50">
              <w:rPr>
                <w:rFonts w:ascii="Arial Narrow" w:eastAsia="Times New Roman" w:hAnsi="Arial Narrow" w:cs="Times New Roman"/>
                <w:b/>
                <w:color w:val="000000"/>
                <w:sz w:val="20"/>
                <w:szCs w:val="20"/>
                <w:lang w:eastAsia="pt-BR"/>
              </w:rPr>
              <w:t>503</w:t>
            </w:r>
          </w:p>
        </w:tc>
      </w:tr>
      <w:tr w:rsidR="003F39FF" w:rsidRPr="00694E50" w:rsidTr="00694E50">
        <w:trPr>
          <w:trHeight w:val="300"/>
          <w:jc w:val="center"/>
        </w:trPr>
        <w:tc>
          <w:tcPr>
            <w:tcW w:w="6190" w:type="dxa"/>
            <w:tcBorders>
              <w:top w:val="nil"/>
              <w:left w:val="single" w:sz="4" w:space="0" w:color="auto"/>
              <w:bottom w:val="single" w:sz="4" w:space="0" w:color="auto"/>
              <w:right w:val="single" w:sz="4" w:space="0" w:color="auto"/>
            </w:tcBorders>
            <w:shd w:val="clear" w:color="auto" w:fill="auto"/>
            <w:noWrap/>
            <w:vAlign w:val="bottom"/>
            <w:hideMark/>
          </w:tcPr>
          <w:p w:rsidR="003F39FF" w:rsidRPr="00694E50" w:rsidRDefault="003F39FF" w:rsidP="002928E0">
            <w:pPr>
              <w:spacing w:after="0" w:line="240" w:lineRule="auto"/>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13002 Rio</w:t>
            </w:r>
            <w:proofErr w:type="gramEnd"/>
            <w:r w:rsidRPr="00694E50">
              <w:rPr>
                <w:rFonts w:ascii="Arial Narrow" w:eastAsia="Times New Roman" w:hAnsi="Arial Narrow" w:cs="Times New Roman"/>
                <w:color w:val="000000"/>
                <w:sz w:val="20"/>
                <w:szCs w:val="20"/>
                <w:lang w:eastAsia="pt-BR"/>
              </w:rPr>
              <w:t xml:space="preserve"> Negro e Solimões</w:t>
            </w:r>
          </w:p>
        </w:tc>
        <w:tc>
          <w:tcPr>
            <w:tcW w:w="2183" w:type="dxa"/>
            <w:tcBorders>
              <w:top w:val="nil"/>
              <w:left w:val="nil"/>
              <w:bottom w:val="single" w:sz="4" w:space="0" w:color="auto"/>
              <w:right w:val="single" w:sz="4" w:space="0" w:color="auto"/>
            </w:tcBorders>
            <w:shd w:val="clear" w:color="auto" w:fill="auto"/>
            <w:noWrap/>
            <w:vAlign w:val="bottom"/>
            <w:hideMark/>
          </w:tcPr>
          <w:p w:rsidR="003F39FF" w:rsidRPr="00694E50" w:rsidRDefault="003F39FF" w:rsidP="002928E0">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96</w:t>
            </w:r>
          </w:p>
        </w:tc>
      </w:tr>
      <w:tr w:rsidR="003F39FF" w:rsidRPr="00694E50" w:rsidTr="00694E50">
        <w:trPr>
          <w:trHeight w:val="300"/>
          <w:jc w:val="center"/>
        </w:trPr>
        <w:tc>
          <w:tcPr>
            <w:tcW w:w="6190" w:type="dxa"/>
            <w:tcBorders>
              <w:top w:val="nil"/>
              <w:left w:val="single" w:sz="4" w:space="0" w:color="auto"/>
              <w:bottom w:val="single" w:sz="4" w:space="0" w:color="auto"/>
              <w:right w:val="single" w:sz="4" w:space="0" w:color="auto"/>
            </w:tcBorders>
            <w:shd w:val="clear" w:color="auto" w:fill="auto"/>
            <w:noWrap/>
            <w:vAlign w:val="bottom"/>
            <w:hideMark/>
          </w:tcPr>
          <w:p w:rsidR="003F39FF" w:rsidRPr="00694E50" w:rsidRDefault="003F39FF" w:rsidP="002928E0">
            <w:pPr>
              <w:spacing w:after="0" w:line="240" w:lineRule="auto"/>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13003 Rio Madeira</w:t>
            </w:r>
          </w:p>
        </w:tc>
        <w:tc>
          <w:tcPr>
            <w:tcW w:w="2183" w:type="dxa"/>
            <w:tcBorders>
              <w:top w:val="nil"/>
              <w:left w:val="nil"/>
              <w:bottom w:val="single" w:sz="4" w:space="0" w:color="auto"/>
              <w:right w:val="single" w:sz="4" w:space="0" w:color="auto"/>
            </w:tcBorders>
            <w:shd w:val="clear" w:color="auto" w:fill="auto"/>
            <w:noWrap/>
            <w:vAlign w:val="bottom"/>
            <w:hideMark/>
          </w:tcPr>
          <w:p w:rsidR="003F39FF" w:rsidRPr="00694E50" w:rsidRDefault="003F39FF" w:rsidP="002928E0">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57</w:t>
            </w:r>
          </w:p>
        </w:tc>
      </w:tr>
      <w:tr w:rsidR="003F39FF" w:rsidRPr="00694E50" w:rsidTr="00694E50">
        <w:trPr>
          <w:trHeight w:val="300"/>
          <w:jc w:val="center"/>
        </w:trPr>
        <w:tc>
          <w:tcPr>
            <w:tcW w:w="6190" w:type="dxa"/>
            <w:tcBorders>
              <w:top w:val="nil"/>
              <w:left w:val="single" w:sz="4" w:space="0" w:color="auto"/>
              <w:bottom w:val="single" w:sz="4" w:space="0" w:color="auto"/>
              <w:right w:val="single" w:sz="4" w:space="0" w:color="auto"/>
            </w:tcBorders>
            <w:shd w:val="clear" w:color="auto" w:fill="auto"/>
            <w:noWrap/>
            <w:vAlign w:val="bottom"/>
            <w:hideMark/>
          </w:tcPr>
          <w:p w:rsidR="003F39FF" w:rsidRPr="00694E50" w:rsidRDefault="003F39FF" w:rsidP="002928E0">
            <w:pPr>
              <w:spacing w:after="0" w:line="240" w:lineRule="auto"/>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13004 Médio</w:t>
            </w:r>
            <w:proofErr w:type="gramEnd"/>
            <w:r w:rsidRPr="00694E50">
              <w:rPr>
                <w:rFonts w:ascii="Arial Narrow" w:eastAsia="Times New Roman" w:hAnsi="Arial Narrow" w:cs="Times New Roman"/>
                <w:color w:val="000000"/>
                <w:sz w:val="20"/>
                <w:szCs w:val="20"/>
                <w:lang w:eastAsia="pt-BR"/>
              </w:rPr>
              <w:t xml:space="preserve"> Amazonas</w:t>
            </w:r>
          </w:p>
        </w:tc>
        <w:tc>
          <w:tcPr>
            <w:tcW w:w="2183" w:type="dxa"/>
            <w:tcBorders>
              <w:top w:val="nil"/>
              <w:left w:val="nil"/>
              <w:bottom w:val="single" w:sz="4" w:space="0" w:color="auto"/>
              <w:right w:val="single" w:sz="4" w:space="0" w:color="auto"/>
            </w:tcBorders>
            <w:shd w:val="clear" w:color="auto" w:fill="auto"/>
            <w:noWrap/>
            <w:vAlign w:val="bottom"/>
            <w:hideMark/>
          </w:tcPr>
          <w:p w:rsidR="003F39FF" w:rsidRPr="00694E50" w:rsidRDefault="003F39FF" w:rsidP="002928E0">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31</w:t>
            </w:r>
          </w:p>
        </w:tc>
      </w:tr>
      <w:tr w:rsidR="003F39FF" w:rsidRPr="00694E50" w:rsidTr="00694E50">
        <w:trPr>
          <w:trHeight w:val="300"/>
          <w:jc w:val="center"/>
        </w:trPr>
        <w:tc>
          <w:tcPr>
            <w:tcW w:w="6190" w:type="dxa"/>
            <w:tcBorders>
              <w:top w:val="nil"/>
              <w:left w:val="single" w:sz="4" w:space="0" w:color="auto"/>
              <w:bottom w:val="single" w:sz="4" w:space="0" w:color="auto"/>
              <w:right w:val="single" w:sz="4" w:space="0" w:color="auto"/>
            </w:tcBorders>
            <w:shd w:val="clear" w:color="auto" w:fill="auto"/>
            <w:noWrap/>
            <w:vAlign w:val="bottom"/>
            <w:hideMark/>
          </w:tcPr>
          <w:p w:rsidR="003F39FF" w:rsidRPr="00694E50" w:rsidRDefault="003F39FF" w:rsidP="002928E0">
            <w:pPr>
              <w:spacing w:after="0" w:line="240" w:lineRule="auto"/>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13005 Baixo</w:t>
            </w:r>
            <w:proofErr w:type="gramEnd"/>
            <w:r w:rsidRPr="00694E50">
              <w:rPr>
                <w:rFonts w:ascii="Arial Narrow" w:eastAsia="Times New Roman" w:hAnsi="Arial Narrow" w:cs="Times New Roman"/>
                <w:color w:val="000000"/>
                <w:sz w:val="20"/>
                <w:szCs w:val="20"/>
                <w:lang w:eastAsia="pt-BR"/>
              </w:rPr>
              <w:t xml:space="preserve"> Amazonas</w:t>
            </w:r>
          </w:p>
        </w:tc>
        <w:tc>
          <w:tcPr>
            <w:tcW w:w="2183" w:type="dxa"/>
            <w:tcBorders>
              <w:top w:val="nil"/>
              <w:left w:val="nil"/>
              <w:bottom w:val="single" w:sz="4" w:space="0" w:color="auto"/>
              <w:right w:val="single" w:sz="4" w:space="0" w:color="auto"/>
            </w:tcBorders>
            <w:shd w:val="clear" w:color="auto" w:fill="auto"/>
            <w:noWrap/>
            <w:vAlign w:val="bottom"/>
            <w:hideMark/>
          </w:tcPr>
          <w:p w:rsidR="003F39FF" w:rsidRPr="00694E50" w:rsidRDefault="003F39FF" w:rsidP="002928E0">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32</w:t>
            </w:r>
          </w:p>
        </w:tc>
      </w:tr>
      <w:tr w:rsidR="003F39FF" w:rsidRPr="00694E50" w:rsidTr="00694E50">
        <w:trPr>
          <w:trHeight w:val="300"/>
          <w:jc w:val="center"/>
        </w:trPr>
        <w:tc>
          <w:tcPr>
            <w:tcW w:w="6190" w:type="dxa"/>
            <w:tcBorders>
              <w:top w:val="nil"/>
              <w:left w:val="single" w:sz="4" w:space="0" w:color="auto"/>
              <w:bottom w:val="single" w:sz="4" w:space="0" w:color="auto"/>
              <w:right w:val="single" w:sz="4" w:space="0" w:color="auto"/>
            </w:tcBorders>
            <w:shd w:val="clear" w:color="auto" w:fill="auto"/>
            <w:noWrap/>
            <w:vAlign w:val="bottom"/>
            <w:hideMark/>
          </w:tcPr>
          <w:p w:rsidR="003F39FF" w:rsidRPr="00694E50" w:rsidRDefault="003F39FF" w:rsidP="002928E0">
            <w:pPr>
              <w:spacing w:after="0" w:line="240" w:lineRule="auto"/>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13006 Regional</w:t>
            </w:r>
            <w:proofErr w:type="gramEnd"/>
            <w:r w:rsidRPr="00694E50">
              <w:rPr>
                <w:rFonts w:ascii="Arial Narrow" w:eastAsia="Times New Roman" w:hAnsi="Arial Narrow" w:cs="Times New Roman"/>
                <w:color w:val="000000"/>
                <w:sz w:val="20"/>
                <w:szCs w:val="20"/>
                <w:lang w:eastAsia="pt-BR"/>
              </w:rPr>
              <w:t xml:space="preserve"> Purus</w:t>
            </w:r>
          </w:p>
        </w:tc>
        <w:tc>
          <w:tcPr>
            <w:tcW w:w="2183" w:type="dxa"/>
            <w:tcBorders>
              <w:top w:val="nil"/>
              <w:left w:val="nil"/>
              <w:bottom w:val="single" w:sz="4" w:space="0" w:color="auto"/>
              <w:right w:val="single" w:sz="4" w:space="0" w:color="auto"/>
            </w:tcBorders>
            <w:shd w:val="clear" w:color="auto" w:fill="auto"/>
            <w:noWrap/>
            <w:vAlign w:val="bottom"/>
            <w:hideMark/>
          </w:tcPr>
          <w:p w:rsidR="003F39FF" w:rsidRPr="00694E50" w:rsidRDefault="003F39FF" w:rsidP="002928E0">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27</w:t>
            </w:r>
          </w:p>
        </w:tc>
      </w:tr>
      <w:tr w:rsidR="003F39FF" w:rsidRPr="00694E50" w:rsidTr="00694E50">
        <w:trPr>
          <w:trHeight w:val="300"/>
          <w:jc w:val="center"/>
        </w:trPr>
        <w:tc>
          <w:tcPr>
            <w:tcW w:w="6190" w:type="dxa"/>
            <w:tcBorders>
              <w:top w:val="nil"/>
              <w:left w:val="single" w:sz="4" w:space="0" w:color="auto"/>
              <w:bottom w:val="single" w:sz="4" w:space="0" w:color="auto"/>
              <w:right w:val="single" w:sz="4" w:space="0" w:color="auto"/>
            </w:tcBorders>
            <w:shd w:val="clear" w:color="auto" w:fill="auto"/>
            <w:noWrap/>
            <w:vAlign w:val="bottom"/>
            <w:hideMark/>
          </w:tcPr>
          <w:p w:rsidR="003F39FF" w:rsidRPr="00694E50" w:rsidRDefault="003F39FF" w:rsidP="002928E0">
            <w:pPr>
              <w:spacing w:after="0" w:line="240" w:lineRule="auto"/>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13007 Regional</w:t>
            </w:r>
            <w:proofErr w:type="gramEnd"/>
            <w:r w:rsidRPr="00694E50">
              <w:rPr>
                <w:rFonts w:ascii="Arial Narrow" w:eastAsia="Times New Roman" w:hAnsi="Arial Narrow" w:cs="Times New Roman"/>
                <w:color w:val="000000"/>
                <w:sz w:val="20"/>
                <w:szCs w:val="20"/>
                <w:lang w:eastAsia="pt-BR"/>
              </w:rPr>
              <w:t xml:space="preserve"> Juruá</w:t>
            </w:r>
          </w:p>
        </w:tc>
        <w:tc>
          <w:tcPr>
            <w:tcW w:w="2183" w:type="dxa"/>
            <w:tcBorders>
              <w:top w:val="nil"/>
              <w:left w:val="nil"/>
              <w:bottom w:val="single" w:sz="4" w:space="0" w:color="auto"/>
              <w:right w:val="single" w:sz="4" w:space="0" w:color="auto"/>
            </w:tcBorders>
            <w:shd w:val="clear" w:color="auto" w:fill="auto"/>
            <w:noWrap/>
            <w:vAlign w:val="bottom"/>
            <w:hideMark/>
          </w:tcPr>
          <w:p w:rsidR="003F39FF" w:rsidRPr="00694E50" w:rsidRDefault="003F39FF" w:rsidP="002928E0">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33</w:t>
            </w:r>
          </w:p>
        </w:tc>
      </w:tr>
      <w:tr w:rsidR="003F39FF" w:rsidRPr="00694E50" w:rsidTr="00694E50">
        <w:trPr>
          <w:trHeight w:val="300"/>
          <w:jc w:val="center"/>
        </w:trPr>
        <w:tc>
          <w:tcPr>
            <w:tcW w:w="6190" w:type="dxa"/>
            <w:tcBorders>
              <w:top w:val="nil"/>
              <w:left w:val="single" w:sz="4" w:space="0" w:color="auto"/>
              <w:bottom w:val="single" w:sz="4" w:space="0" w:color="auto"/>
              <w:right w:val="single" w:sz="4" w:space="0" w:color="auto"/>
            </w:tcBorders>
            <w:shd w:val="clear" w:color="auto" w:fill="auto"/>
            <w:noWrap/>
            <w:vAlign w:val="bottom"/>
            <w:hideMark/>
          </w:tcPr>
          <w:p w:rsidR="003F39FF" w:rsidRPr="00694E50" w:rsidRDefault="003F39FF" w:rsidP="002928E0">
            <w:pPr>
              <w:spacing w:after="0" w:line="240" w:lineRule="auto"/>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13008 Triângulo</w:t>
            </w:r>
          </w:p>
        </w:tc>
        <w:tc>
          <w:tcPr>
            <w:tcW w:w="2183" w:type="dxa"/>
            <w:tcBorders>
              <w:top w:val="nil"/>
              <w:left w:val="nil"/>
              <w:bottom w:val="single" w:sz="4" w:space="0" w:color="auto"/>
              <w:right w:val="single" w:sz="4" w:space="0" w:color="auto"/>
            </w:tcBorders>
            <w:shd w:val="clear" w:color="auto" w:fill="auto"/>
            <w:noWrap/>
            <w:vAlign w:val="bottom"/>
            <w:hideMark/>
          </w:tcPr>
          <w:p w:rsidR="003F39FF" w:rsidRPr="00694E50" w:rsidRDefault="003F39FF" w:rsidP="002928E0">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19</w:t>
            </w:r>
          </w:p>
        </w:tc>
      </w:tr>
      <w:tr w:rsidR="003F39FF" w:rsidRPr="00694E50" w:rsidTr="00694E50">
        <w:trPr>
          <w:trHeight w:val="300"/>
          <w:jc w:val="center"/>
        </w:trPr>
        <w:tc>
          <w:tcPr>
            <w:tcW w:w="6190" w:type="dxa"/>
            <w:tcBorders>
              <w:top w:val="nil"/>
              <w:left w:val="single" w:sz="4" w:space="0" w:color="auto"/>
              <w:bottom w:val="single" w:sz="4" w:space="0" w:color="auto"/>
              <w:right w:val="single" w:sz="4" w:space="0" w:color="auto"/>
            </w:tcBorders>
            <w:shd w:val="clear" w:color="auto" w:fill="auto"/>
            <w:noWrap/>
            <w:vAlign w:val="bottom"/>
            <w:hideMark/>
          </w:tcPr>
          <w:p w:rsidR="003F39FF" w:rsidRPr="00694E50" w:rsidRDefault="003F39FF" w:rsidP="002928E0">
            <w:pPr>
              <w:spacing w:after="0" w:line="240" w:lineRule="auto"/>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13009 Alto</w:t>
            </w:r>
            <w:proofErr w:type="gramEnd"/>
            <w:r w:rsidRPr="00694E50">
              <w:rPr>
                <w:rFonts w:ascii="Arial Narrow" w:eastAsia="Times New Roman" w:hAnsi="Arial Narrow" w:cs="Times New Roman"/>
                <w:color w:val="000000"/>
                <w:sz w:val="20"/>
                <w:szCs w:val="20"/>
                <w:lang w:eastAsia="pt-BR"/>
              </w:rPr>
              <w:t xml:space="preserve"> Solimões</w:t>
            </w:r>
          </w:p>
        </w:tc>
        <w:tc>
          <w:tcPr>
            <w:tcW w:w="2183" w:type="dxa"/>
            <w:tcBorders>
              <w:top w:val="nil"/>
              <w:left w:val="nil"/>
              <w:bottom w:val="single" w:sz="4" w:space="0" w:color="auto"/>
              <w:right w:val="single" w:sz="4" w:space="0" w:color="auto"/>
            </w:tcBorders>
            <w:shd w:val="clear" w:color="auto" w:fill="auto"/>
            <w:noWrap/>
            <w:vAlign w:val="bottom"/>
            <w:hideMark/>
          </w:tcPr>
          <w:p w:rsidR="003F39FF" w:rsidRPr="00694E50" w:rsidRDefault="003F39FF" w:rsidP="002928E0">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40</w:t>
            </w:r>
          </w:p>
        </w:tc>
      </w:tr>
      <w:tr w:rsidR="003F39FF" w:rsidRPr="00694E50" w:rsidTr="00694E50">
        <w:trPr>
          <w:trHeight w:val="300"/>
          <w:jc w:val="center"/>
        </w:trPr>
        <w:tc>
          <w:tcPr>
            <w:tcW w:w="6190" w:type="dxa"/>
            <w:tcBorders>
              <w:top w:val="nil"/>
              <w:left w:val="single" w:sz="4" w:space="0" w:color="auto"/>
              <w:bottom w:val="single" w:sz="4" w:space="0" w:color="auto"/>
              <w:right w:val="single" w:sz="4" w:space="0" w:color="auto"/>
            </w:tcBorders>
            <w:shd w:val="clear" w:color="auto" w:fill="auto"/>
            <w:noWrap/>
            <w:vAlign w:val="bottom"/>
            <w:hideMark/>
          </w:tcPr>
          <w:p w:rsidR="003F39FF" w:rsidRPr="00694E50" w:rsidRDefault="003F39FF" w:rsidP="002928E0">
            <w:pPr>
              <w:spacing w:after="0" w:line="240" w:lineRule="auto"/>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Total</w:t>
            </w:r>
          </w:p>
        </w:tc>
        <w:tc>
          <w:tcPr>
            <w:tcW w:w="2183" w:type="dxa"/>
            <w:tcBorders>
              <w:top w:val="nil"/>
              <w:left w:val="nil"/>
              <w:bottom w:val="single" w:sz="4" w:space="0" w:color="auto"/>
              <w:right w:val="single" w:sz="4" w:space="0" w:color="auto"/>
            </w:tcBorders>
            <w:shd w:val="clear" w:color="auto" w:fill="auto"/>
            <w:noWrap/>
            <w:vAlign w:val="bottom"/>
            <w:hideMark/>
          </w:tcPr>
          <w:p w:rsidR="003F39FF" w:rsidRPr="00694E50" w:rsidRDefault="003F39FF" w:rsidP="002928E0">
            <w:pPr>
              <w:spacing w:after="0" w:line="240" w:lineRule="auto"/>
              <w:jc w:val="center"/>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838</w:t>
            </w:r>
          </w:p>
        </w:tc>
      </w:tr>
      <w:tr w:rsidR="003F39FF" w:rsidRPr="00694E50" w:rsidTr="00694E50">
        <w:trPr>
          <w:trHeight w:val="300"/>
          <w:jc w:val="center"/>
        </w:trPr>
        <w:tc>
          <w:tcPr>
            <w:tcW w:w="8373" w:type="dxa"/>
            <w:gridSpan w:val="2"/>
            <w:tcBorders>
              <w:top w:val="nil"/>
              <w:left w:val="nil"/>
              <w:bottom w:val="nil"/>
              <w:right w:val="nil"/>
            </w:tcBorders>
            <w:shd w:val="clear" w:color="auto" w:fill="auto"/>
            <w:noWrap/>
            <w:vAlign w:val="bottom"/>
            <w:hideMark/>
          </w:tcPr>
          <w:p w:rsidR="003F39FF" w:rsidRPr="00694E50" w:rsidRDefault="003F39FF" w:rsidP="002928E0">
            <w:pPr>
              <w:spacing w:after="0" w:line="240" w:lineRule="auto"/>
              <w:rPr>
                <w:rFonts w:ascii="Arial Narrow" w:eastAsia="Times New Roman" w:hAnsi="Arial Narrow" w:cs="Times New Roman"/>
                <w:color w:val="000000"/>
                <w:sz w:val="14"/>
                <w:szCs w:val="14"/>
                <w:lang w:eastAsia="pt-BR"/>
              </w:rPr>
            </w:pPr>
            <w:r w:rsidRPr="00694E50">
              <w:rPr>
                <w:rFonts w:ascii="Arial Narrow" w:eastAsia="Times New Roman" w:hAnsi="Arial Narrow" w:cs="Times New Roman"/>
                <w:color w:val="000000"/>
                <w:sz w:val="14"/>
                <w:szCs w:val="14"/>
                <w:lang w:eastAsia="pt-BR"/>
              </w:rPr>
              <w:t xml:space="preserve"> Fonte: MS/SVS/CGIAE - Sistema de Informações sobre Mortalidade - SIM</w:t>
            </w:r>
          </w:p>
        </w:tc>
      </w:tr>
    </w:tbl>
    <w:p w:rsidR="003F39FF" w:rsidRPr="00694E50" w:rsidRDefault="003F39FF" w:rsidP="00E0193B">
      <w:pPr>
        <w:spacing w:after="0" w:line="360" w:lineRule="auto"/>
        <w:rPr>
          <w:rFonts w:ascii="Arial Narrow" w:hAnsi="Arial Narrow"/>
          <w:sz w:val="14"/>
          <w:szCs w:val="14"/>
        </w:rPr>
      </w:pPr>
    </w:p>
    <w:tbl>
      <w:tblPr>
        <w:tblW w:w="8873" w:type="dxa"/>
        <w:jc w:val="center"/>
        <w:tblInd w:w="641" w:type="dxa"/>
        <w:tblLayout w:type="fixed"/>
        <w:tblCellMar>
          <w:left w:w="70" w:type="dxa"/>
          <w:right w:w="70" w:type="dxa"/>
        </w:tblCellMar>
        <w:tblLook w:val="04A0" w:firstRow="1" w:lastRow="0" w:firstColumn="1" w:lastColumn="0" w:noHBand="0" w:noVBand="1"/>
      </w:tblPr>
      <w:tblGrid>
        <w:gridCol w:w="1560"/>
        <w:gridCol w:w="850"/>
        <w:gridCol w:w="851"/>
        <w:gridCol w:w="708"/>
        <w:gridCol w:w="709"/>
        <w:gridCol w:w="709"/>
        <w:gridCol w:w="709"/>
        <w:gridCol w:w="567"/>
        <w:gridCol w:w="708"/>
        <w:gridCol w:w="646"/>
        <w:gridCol w:w="856"/>
      </w:tblGrid>
      <w:tr w:rsidR="00BD14D9" w:rsidRPr="00396C1B" w:rsidTr="00694E50">
        <w:trPr>
          <w:trHeight w:val="319"/>
          <w:jc w:val="center"/>
        </w:trPr>
        <w:tc>
          <w:tcPr>
            <w:tcW w:w="8873" w:type="dxa"/>
            <w:gridSpan w:val="11"/>
            <w:tcBorders>
              <w:top w:val="nil"/>
              <w:left w:val="nil"/>
              <w:bottom w:val="nil"/>
              <w:right w:val="nil"/>
            </w:tcBorders>
            <w:shd w:val="clear" w:color="auto" w:fill="auto"/>
            <w:noWrap/>
            <w:vAlign w:val="bottom"/>
            <w:hideMark/>
          </w:tcPr>
          <w:p w:rsidR="00BD14D9" w:rsidRPr="00396C1B" w:rsidRDefault="00BD14D9" w:rsidP="002F2C79">
            <w:pPr>
              <w:spacing w:after="0" w:line="240" w:lineRule="auto"/>
              <w:rPr>
                <w:rFonts w:ascii="Arial Narrow" w:eastAsia="Times New Roman" w:hAnsi="Arial Narrow" w:cs="Times New Roman"/>
                <w:color w:val="000000"/>
                <w:lang w:eastAsia="pt-BR"/>
              </w:rPr>
            </w:pPr>
            <w:r w:rsidRPr="00396C1B">
              <w:rPr>
                <w:rFonts w:ascii="Arial Narrow" w:eastAsia="Times New Roman" w:hAnsi="Arial Narrow" w:cs="Times New Roman"/>
                <w:color w:val="000000"/>
                <w:lang w:eastAsia="pt-BR"/>
              </w:rPr>
              <w:t>Morbidade Hospitalar do SUS - por local de internação - Amazonas</w:t>
            </w:r>
          </w:p>
        </w:tc>
      </w:tr>
      <w:tr w:rsidR="00BD14D9" w:rsidRPr="00396C1B" w:rsidTr="00694E50">
        <w:trPr>
          <w:trHeight w:val="319"/>
          <w:jc w:val="center"/>
        </w:trPr>
        <w:tc>
          <w:tcPr>
            <w:tcW w:w="8873" w:type="dxa"/>
            <w:gridSpan w:val="11"/>
            <w:tcBorders>
              <w:top w:val="nil"/>
              <w:left w:val="nil"/>
              <w:bottom w:val="nil"/>
              <w:right w:val="nil"/>
            </w:tcBorders>
            <w:shd w:val="clear" w:color="auto" w:fill="auto"/>
            <w:noWrap/>
            <w:vAlign w:val="bottom"/>
            <w:hideMark/>
          </w:tcPr>
          <w:p w:rsidR="00BD14D9" w:rsidRPr="00396C1B" w:rsidRDefault="00BD14D9" w:rsidP="002F2C79">
            <w:pPr>
              <w:spacing w:after="0" w:line="240" w:lineRule="auto"/>
              <w:rPr>
                <w:rFonts w:ascii="Arial Narrow" w:eastAsia="Times New Roman" w:hAnsi="Arial Narrow" w:cs="Times New Roman"/>
                <w:color w:val="000000"/>
                <w:lang w:eastAsia="pt-BR"/>
              </w:rPr>
            </w:pPr>
            <w:r w:rsidRPr="00396C1B">
              <w:rPr>
                <w:rFonts w:ascii="Arial Narrow" w:eastAsia="Times New Roman" w:hAnsi="Arial Narrow" w:cs="Times New Roman"/>
                <w:color w:val="000000"/>
                <w:lang w:eastAsia="pt-BR"/>
              </w:rPr>
              <w:t xml:space="preserve">Internações por Lista </w:t>
            </w:r>
            <w:proofErr w:type="spellStart"/>
            <w:r w:rsidRPr="00396C1B">
              <w:rPr>
                <w:rFonts w:ascii="Arial Narrow" w:eastAsia="Times New Roman" w:hAnsi="Arial Narrow" w:cs="Times New Roman"/>
                <w:color w:val="000000"/>
                <w:lang w:eastAsia="pt-BR"/>
              </w:rPr>
              <w:t>Morb</w:t>
            </w:r>
            <w:proofErr w:type="spellEnd"/>
            <w:proofErr w:type="gramStart"/>
            <w:r w:rsidRPr="00396C1B">
              <w:rPr>
                <w:rFonts w:ascii="Arial Narrow" w:eastAsia="Times New Roman" w:hAnsi="Arial Narrow" w:cs="Times New Roman"/>
                <w:color w:val="000000"/>
                <w:lang w:eastAsia="pt-BR"/>
              </w:rPr>
              <w:t xml:space="preserve">  </w:t>
            </w:r>
            <w:proofErr w:type="gramEnd"/>
            <w:r w:rsidRPr="00396C1B">
              <w:rPr>
                <w:rFonts w:ascii="Arial Narrow" w:eastAsia="Times New Roman" w:hAnsi="Arial Narrow" w:cs="Times New Roman"/>
                <w:color w:val="000000"/>
                <w:lang w:eastAsia="pt-BR"/>
              </w:rPr>
              <w:t>CID-10 e Região de Saúde (CIR)</w:t>
            </w:r>
          </w:p>
        </w:tc>
      </w:tr>
      <w:tr w:rsidR="00694E50" w:rsidRPr="00396C1B" w:rsidTr="00694E50">
        <w:trPr>
          <w:trHeight w:val="319"/>
          <w:jc w:val="center"/>
        </w:trPr>
        <w:tc>
          <w:tcPr>
            <w:tcW w:w="1560" w:type="dxa"/>
            <w:tcBorders>
              <w:top w:val="nil"/>
              <w:left w:val="nil"/>
              <w:bottom w:val="nil"/>
              <w:right w:val="nil"/>
            </w:tcBorders>
            <w:shd w:val="clear" w:color="auto" w:fill="auto"/>
            <w:noWrap/>
            <w:vAlign w:val="bottom"/>
            <w:hideMark/>
          </w:tcPr>
          <w:p w:rsidR="00775E92" w:rsidRPr="00396C1B" w:rsidRDefault="00775E92" w:rsidP="002F2C79">
            <w:pPr>
              <w:spacing w:after="0" w:line="240" w:lineRule="auto"/>
              <w:rPr>
                <w:rFonts w:ascii="Arial Narrow" w:eastAsia="Times New Roman" w:hAnsi="Arial Narrow" w:cs="Times New Roman"/>
                <w:color w:val="000000"/>
                <w:lang w:eastAsia="pt-BR"/>
              </w:rPr>
            </w:pPr>
            <w:proofErr w:type="gramStart"/>
            <w:r w:rsidRPr="00396C1B">
              <w:rPr>
                <w:rFonts w:ascii="Arial Narrow" w:eastAsia="Times New Roman" w:hAnsi="Arial Narrow" w:cs="Times New Roman"/>
                <w:color w:val="000000"/>
                <w:lang w:eastAsia="pt-BR"/>
              </w:rPr>
              <w:t>Período:</w:t>
            </w:r>
            <w:proofErr w:type="gramEnd"/>
            <w:r w:rsidRPr="00396C1B">
              <w:rPr>
                <w:rFonts w:ascii="Arial Narrow" w:eastAsia="Times New Roman" w:hAnsi="Arial Narrow" w:cs="Times New Roman"/>
                <w:color w:val="000000"/>
                <w:lang w:eastAsia="pt-BR"/>
              </w:rPr>
              <w:t>2017</w:t>
            </w:r>
          </w:p>
        </w:tc>
        <w:tc>
          <w:tcPr>
            <w:tcW w:w="850" w:type="dxa"/>
            <w:tcBorders>
              <w:top w:val="nil"/>
              <w:left w:val="nil"/>
              <w:bottom w:val="nil"/>
              <w:right w:val="nil"/>
            </w:tcBorders>
            <w:shd w:val="clear" w:color="auto" w:fill="auto"/>
            <w:noWrap/>
            <w:vAlign w:val="bottom"/>
            <w:hideMark/>
          </w:tcPr>
          <w:p w:rsidR="00775E92" w:rsidRPr="00396C1B" w:rsidRDefault="00775E92" w:rsidP="00E0193B">
            <w:pPr>
              <w:spacing w:after="0" w:line="360" w:lineRule="auto"/>
              <w:rPr>
                <w:rFonts w:ascii="Arial Narrow" w:eastAsia="Times New Roman" w:hAnsi="Arial Narrow" w:cs="Times New Roman"/>
                <w:color w:val="000000"/>
                <w:lang w:eastAsia="pt-BR"/>
              </w:rPr>
            </w:pPr>
          </w:p>
        </w:tc>
        <w:tc>
          <w:tcPr>
            <w:tcW w:w="851" w:type="dxa"/>
            <w:tcBorders>
              <w:top w:val="nil"/>
              <w:left w:val="nil"/>
              <w:bottom w:val="nil"/>
              <w:right w:val="nil"/>
            </w:tcBorders>
            <w:shd w:val="clear" w:color="auto" w:fill="auto"/>
            <w:noWrap/>
            <w:vAlign w:val="bottom"/>
            <w:hideMark/>
          </w:tcPr>
          <w:p w:rsidR="00775E92" w:rsidRPr="00396C1B" w:rsidRDefault="00775E92" w:rsidP="00E0193B">
            <w:pPr>
              <w:spacing w:after="0" w:line="360" w:lineRule="auto"/>
              <w:rPr>
                <w:rFonts w:ascii="Arial Narrow" w:eastAsia="Times New Roman" w:hAnsi="Arial Narrow" w:cs="Times New Roman"/>
                <w:color w:val="000000"/>
                <w:lang w:eastAsia="pt-BR"/>
              </w:rPr>
            </w:pPr>
          </w:p>
        </w:tc>
        <w:tc>
          <w:tcPr>
            <w:tcW w:w="708" w:type="dxa"/>
            <w:tcBorders>
              <w:top w:val="nil"/>
              <w:left w:val="nil"/>
              <w:bottom w:val="nil"/>
              <w:right w:val="nil"/>
            </w:tcBorders>
            <w:shd w:val="clear" w:color="auto" w:fill="auto"/>
            <w:noWrap/>
            <w:vAlign w:val="bottom"/>
            <w:hideMark/>
          </w:tcPr>
          <w:p w:rsidR="00775E92" w:rsidRPr="00396C1B" w:rsidRDefault="00775E92" w:rsidP="00E0193B">
            <w:pPr>
              <w:spacing w:after="0" w:line="360" w:lineRule="auto"/>
              <w:rPr>
                <w:rFonts w:ascii="Arial Narrow" w:eastAsia="Times New Roman" w:hAnsi="Arial Narrow" w:cs="Times New Roman"/>
                <w:color w:val="000000"/>
                <w:lang w:eastAsia="pt-BR"/>
              </w:rPr>
            </w:pPr>
          </w:p>
        </w:tc>
        <w:tc>
          <w:tcPr>
            <w:tcW w:w="709" w:type="dxa"/>
            <w:tcBorders>
              <w:top w:val="nil"/>
              <w:left w:val="nil"/>
              <w:bottom w:val="nil"/>
              <w:right w:val="nil"/>
            </w:tcBorders>
            <w:shd w:val="clear" w:color="auto" w:fill="auto"/>
            <w:noWrap/>
            <w:vAlign w:val="bottom"/>
            <w:hideMark/>
          </w:tcPr>
          <w:p w:rsidR="00775E92" w:rsidRPr="00396C1B" w:rsidRDefault="00775E92" w:rsidP="00E0193B">
            <w:pPr>
              <w:spacing w:after="0" w:line="360" w:lineRule="auto"/>
              <w:rPr>
                <w:rFonts w:ascii="Arial Narrow" w:eastAsia="Times New Roman" w:hAnsi="Arial Narrow" w:cs="Times New Roman"/>
                <w:color w:val="000000"/>
                <w:lang w:eastAsia="pt-BR"/>
              </w:rPr>
            </w:pPr>
          </w:p>
        </w:tc>
        <w:tc>
          <w:tcPr>
            <w:tcW w:w="709" w:type="dxa"/>
            <w:tcBorders>
              <w:top w:val="nil"/>
              <w:left w:val="nil"/>
              <w:bottom w:val="nil"/>
              <w:right w:val="nil"/>
            </w:tcBorders>
            <w:shd w:val="clear" w:color="auto" w:fill="auto"/>
            <w:noWrap/>
            <w:vAlign w:val="bottom"/>
            <w:hideMark/>
          </w:tcPr>
          <w:p w:rsidR="00775E92" w:rsidRPr="00396C1B" w:rsidRDefault="00775E92" w:rsidP="00E0193B">
            <w:pPr>
              <w:spacing w:after="0" w:line="360" w:lineRule="auto"/>
              <w:rPr>
                <w:rFonts w:ascii="Arial Narrow" w:eastAsia="Times New Roman" w:hAnsi="Arial Narrow" w:cs="Times New Roman"/>
                <w:color w:val="000000"/>
                <w:lang w:eastAsia="pt-BR"/>
              </w:rPr>
            </w:pPr>
          </w:p>
        </w:tc>
        <w:tc>
          <w:tcPr>
            <w:tcW w:w="709" w:type="dxa"/>
            <w:tcBorders>
              <w:top w:val="nil"/>
              <w:left w:val="nil"/>
              <w:bottom w:val="nil"/>
              <w:right w:val="nil"/>
            </w:tcBorders>
            <w:shd w:val="clear" w:color="auto" w:fill="auto"/>
            <w:noWrap/>
            <w:vAlign w:val="bottom"/>
            <w:hideMark/>
          </w:tcPr>
          <w:p w:rsidR="00775E92" w:rsidRPr="00396C1B" w:rsidRDefault="00775E92" w:rsidP="00E0193B">
            <w:pPr>
              <w:spacing w:after="0" w:line="360" w:lineRule="auto"/>
              <w:rPr>
                <w:rFonts w:ascii="Arial Narrow" w:eastAsia="Times New Roman" w:hAnsi="Arial Narrow" w:cs="Times New Roman"/>
                <w:color w:val="000000"/>
                <w:lang w:eastAsia="pt-BR"/>
              </w:rPr>
            </w:pPr>
          </w:p>
        </w:tc>
        <w:tc>
          <w:tcPr>
            <w:tcW w:w="567" w:type="dxa"/>
            <w:tcBorders>
              <w:top w:val="nil"/>
              <w:left w:val="nil"/>
              <w:bottom w:val="nil"/>
              <w:right w:val="nil"/>
            </w:tcBorders>
            <w:shd w:val="clear" w:color="auto" w:fill="auto"/>
            <w:noWrap/>
            <w:vAlign w:val="bottom"/>
            <w:hideMark/>
          </w:tcPr>
          <w:p w:rsidR="00775E92" w:rsidRPr="00396C1B" w:rsidRDefault="00775E92" w:rsidP="00E0193B">
            <w:pPr>
              <w:spacing w:after="0" w:line="360" w:lineRule="auto"/>
              <w:rPr>
                <w:rFonts w:ascii="Arial Narrow" w:eastAsia="Times New Roman" w:hAnsi="Arial Narrow" w:cs="Times New Roman"/>
                <w:color w:val="000000"/>
                <w:lang w:eastAsia="pt-BR"/>
              </w:rPr>
            </w:pPr>
          </w:p>
        </w:tc>
        <w:tc>
          <w:tcPr>
            <w:tcW w:w="708" w:type="dxa"/>
            <w:tcBorders>
              <w:top w:val="nil"/>
              <w:left w:val="nil"/>
              <w:bottom w:val="nil"/>
              <w:right w:val="nil"/>
            </w:tcBorders>
            <w:shd w:val="clear" w:color="auto" w:fill="auto"/>
            <w:noWrap/>
            <w:vAlign w:val="bottom"/>
            <w:hideMark/>
          </w:tcPr>
          <w:p w:rsidR="00775E92" w:rsidRPr="00396C1B" w:rsidRDefault="00775E92" w:rsidP="00E0193B">
            <w:pPr>
              <w:spacing w:after="0" w:line="360" w:lineRule="auto"/>
              <w:rPr>
                <w:rFonts w:ascii="Arial Narrow" w:eastAsia="Times New Roman" w:hAnsi="Arial Narrow" w:cs="Times New Roman"/>
                <w:color w:val="000000"/>
                <w:lang w:eastAsia="pt-BR"/>
              </w:rPr>
            </w:pPr>
          </w:p>
        </w:tc>
        <w:tc>
          <w:tcPr>
            <w:tcW w:w="646" w:type="dxa"/>
            <w:tcBorders>
              <w:top w:val="nil"/>
              <w:left w:val="nil"/>
              <w:bottom w:val="nil"/>
              <w:right w:val="nil"/>
            </w:tcBorders>
            <w:shd w:val="clear" w:color="auto" w:fill="auto"/>
            <w:noWrap/>
            <w:vAlign w:val="bottom"/>
            <w:hideMark/>
          </w:tcPr>
          <w:p w:rsidR="00775E92" w:rsidRPr="00396C1B" w:rsidRDefault="00775E92" w:rsidP="00E0193B">
            <w:pPr>
              <w:spacing w:after="0" w:line="360" w:lineRule="auto"/>
              <w:rPr>
                <w:rFonts w:ascii="Arial Narrow" w:eastAsia="Times New Roman" w:hAnsi="Arial Narrow" w:cs="Times New Roman"/>
                <w:color w:val="000000"/>
                <w:lang w:eastAsia="pt-BR"/>
              </w:rPr>
            </w:pPr>
          </w:p>
        </w:tc>
        <w:tc>
          <w:tcPr>
            <w:tcW w:w="856" w:type="dxa"/>
            <w:tcBorders>
              <w:top w:val="nil"/>
              <w:left w:val="nil"/>
              <w:bottom w:val="nil"/>
              <w:right w:val="nil"/>
            </w:tcBorders>
            <w:shd w:val="clear" w:color="auto" w:fill="auto"/>
            <w:noWrap/>
            <w:vAlign w:val="bottom"/>
            <w:hideMark/>
          </w:tcPr>
          <w:p w:rsidR="00775E92" w:rsidRPr="00396C1B" w:rsidRDefault="00775E92" w:rsidP="00E0193B">
            <w:pPr>
              <w:spacing w:after="0" w:line="360" w:lineRule="auto"/>
              <w:rPr>
                <w:rFonts w:ascii="Arial Narrow" w:eastAsia="Times New Roman" w:hAnsi="Arial Narrow" w:cs="Times New Roman"/>
                <w:color w:val="000000"/>
                <w:lang w:eastAsia="pt-BR"/>
              </w:rPr>
            </w:pPr>
          </w:p>
        </w:tc>
      </w:tr>
      <w:tr w:rsidR="00694E50" w:rsidRPr="00694E50" w:rsidTr="00694E50">
        <w:trPr>
          <w:cantSplit/>
          <w:trHeight w:val="1134"/>
          <w:jc w:val="center"/>
        </w:trPr>
        <w:tc>
          <w:tcPr>
            <w:tcW w:w="156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775E92" w:rsidRPr="00694E50" w:rsidRDefault="00775E92" w:rsidP="00BD14D9">
            <w:pPr>
              <w:spacing w:after="0" w:line="240" w:lineRule="auto"/>
              <w:jc w:val="center"/>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 xml:space="preserve">Lista </w:t>
            </w:r>
            <w:proofErr w:type="spellStart"/>
            <w:r w:rsidRPr="00694E50">
              <w:rPr>
                <w:rFonts w:ascii="Arial Narrow" w:eastAsia="Times New Roman" w:hAnsi="Arial Narrow" w:cs="Times New Roman"/>
                <w:b/>
                <w:bCs/>
                <w:color w:val="000000"/>
                <w:sz w:val="20"/>
                <w:szCs w:val="20"/>
                <w:lang w:eastAsia="pt-BR"/>
              </w:rPr>
              <w:t>Morb</w:t>
            </w:r>
            <w:proofErr w:type="spellEnd"/>
            <w:proofErr w:type="gramStart"/>
            <w:r w:rsidRPr="00694E50">
              <w:rPr>
                <w:rFonts w:ascii="Arial Narrow" w:eastAsia="Times New Roman" w:hAnsi="Arial Narrow" w:cs="Times New Roman"/>
                <w:b/>
                <w:bCs/>
                <w:color w:val="000000"/>
                <w:sz w:val="20"/>
                <w:szCs w:val="20"/>
                <w:lang w:eastAsia="pt-BR"/>
              </w:rPr>
              <w:t xml:space="preserve">  </w:t>
            </w:r>
            <w:proofErr w:type="gramEnd"/>
            <w:r w:rsidRPr="00694E50">
              <w:rPr>
                <w:rFonts w:ascii="Arial Narrow" w:eastAsia="Times New Roman" w:hAnsi="Arial Narrow" w:cs="Times New Roman"/>
                <w:b/>
                <w:bCs/>
                <w:color w:val="000000"/>
                <w:sz w:val="20"/>
                <w:szCs w:val="20"/>
                <w:lang w:eastAsia="pt-BR"/>
              </w:rPr>
              <w:t>CID-10</w:t>
            </w:r>
          </w:p>
        </w:tc>
        <w:tc>
          <w:tcPr>
            <w:tcW w:w="850" w:type="dxa"/>
            <w:tcBorders>
              <w:top w:val="single" w:sz="4" w:space="0" w:color="auto"/>
              <w:left w:val="nil"/>
              <w:bottom w:val="single" w:sz="4" w:space="0" w:color="auto"/>
              <w:right w:val="single" w:sz="4" w:space="0" w:color="auto"/>
            </w:tcBorders>
            <w:shd w:val="clear" w:color="000000" w:fill="D9D9D9"/>
            <w:textDirection w:val="btLr"/>
            <w:vAlign w:val="center"/>
            <w:hideMark/>
          </w:tcPr>
          <w:p w:rsidR="00775E92" w:rsidRPr="00694E50" w:rsidRDefault="00775E92" w:rsidP="00694E50">
            <w:pPr>
              <w:spacing w:after="0" w:line="240" w:lineRule="auto"/>
              <w:ind w:left="113" w:right="113"/>
              <w:jc w:val="center"/>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Manaus e Alto Rio Negro</w:t>
            </w:r>
          </w:p>
        </w:tc>
        <w:tc>
          <w:tcPr>
            <w:tcW w:w="851" w:type="dxa"/>
            <w:tcBorders>
              <w:top w:val="single" w:sz="4" w:space="0" w:color="auto"/>
              <w:left w:val="nil"/>
              <w:bottom w:val="single" w:sz="4" w:space="0" w:color="auto"/>
              <w:right w:val="single" w:sz="4" w:space="0" w:color="auto"/>
            </w:tcBorders>
            <w:shd w:val="clear" w:color="000000" w:fill="D9D9D9"/>
            <w:textDirection w:val="btLr"/>
            <w:vAlign w:val="center"/>
            <w:hideMark/>
          </w:tcPr>
          <w:p w:rsidR="00775E92" w:rsidRPr="00694E50" w:rsidRDefault="00775E92" w:rsidP="00694E50">
            <w:pPr>
              <w:spacing w:after="0" w:line="240" w:lineRule="auto"/>
              <w:ind w:left="113" w:right="113"/>
              <w:jc w:val="center"/>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Rio Negro e Solimões</w:t>
            </w:r>
          </w:p>
        </w:tc>
        <w:tc>
          <w:tcPr>
            <w:tcW w:w="708" w:type="dxa"/>
            <w:tcBorders>
              <w:top w:val="single" w:sz="4" w:space="0" w:color="auto"/>
              <w:left w:val="nil"/>
              <w:bottom w:val="single" w:sz="4" w:space="0" w:color="auto"/>
              <w:right w:val="single" w:sz="4" w:space="0" w:color="auto"/>
            </w:tcBorders>
            <w:shd w:val="clear" w:color="000000" w:fill="D9D9D9"/>
            <w:textDirection w:val="btLr"/>
            <w:vAlign w:val="center"/>
            <w:hideMark/>
          </w:tcPr>
          <w:p w:rsidR="00775E92" w:rsidRPr="00694E50" w:rsidRDefault="00775E92" w:rsidP="00694E50">
            <w:pPr>
              <w:spacing w:after="0" w:line="240" w:lineRule="auto"/>
              <w:ind w:left="113" w:right="113"/>
              <w:jc w:val="center"/>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Rio Madeira</w:t>
            </w:r>
          </w:p>
        </w:tc>
        <w:tc>
          <w:tcPr>
            <w:tcW w:w="709" w:type="dxa"/>
            <w:tcBorders>
              <w:top w:val="single" w:sz="4" w:space="0" w:color="auto"/>
              <w:left w:val="nil"/>
              <w:bottom w:val="single" w:sz="4" w:space="0" w:color="auto"/>
              <w:right w:val="single" w:sz="4" w:space="0" w:color="auto"/>
            </w:tcBorders>
            <w:shd w:val="clear" w:color="000000" w:fill="D9D9D9"/>
            <w:textDirection w:val="btLr"/>
            <w:vAlign w:val="center"/>
            <w:hideMark/>
          </w:tcPr>
          <w:p w:rsidR="00775E92" w:rsidRPr="00694E50" w:rsidRDefault="00775E92" w:rsidP="00694E50">
            <w:pPr>
              <w:spacing w:after="0" w:line="240" w:lineRule="auto"/>
              <w:ind w:left="113" w:right="113"/>
              <w:jc w:val="center"/>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Médio Amazonas</w:t>
            </w:r>
          </w:p>
        </w:tc>
        <w:tc>
          <w:tcPr>
            <w:tcW w:w="709" w:type="dxa"/>
            <w:tcBorders>
              <w:top w:val="single" w:sz="4" w:space="0" w:color="auto"/>
              <w:left w:val="nil"/>
              <w:bottom w:val="single" w:sz="4" w:space="0" w:color="auto"/>
              <w:right w:val="single" w:sz="4" w:space="0" w:color="auto"/>
            </w:tcBorders>
            <w:shd w:val="clear" w:color="000000" w:fill="D9D9D9"/>
            <w:textDirection w:val="btLr"/>
            <w:vAlign w:val="center"/>
            <w:hideMark/>
          </w:tcPr>
          <w:p w:rsidR="00775E92" w:rsidRPr="00694E50" w:rsidRDefault="00775E92" w:rsidP="00694E50">
            <w:pPr>
              <w:spacing w:after="0" w:line="240" w:lineRule="auto"/>
              <w:ind w:left="113" w:right="113"/>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 xml:space="preserve"> Baixo Amazonas</w:t>
            </w:r>
          </w:p>
        </w:tc>
        <w:tc>
          <w:tcPr>
            <w:tcW w:w="709" w:type="dxa"/>
            <w:tcBorders>
              <w:top w:val="single" w:sz="4" w:space="0" w:color="auto"/>
              <w:left w:val="nil"/>
              <w:bottom w:val="single" w:sz="4" w:space="0" w:color="auto"/>
              <w:right w:val="single" w:sz="4" w:space="0" w:color="auto"/>
            </w:tcBorders>
            <w:shd w:val="clear" w:color="000000" w:fill="D9D9D9"/>
            <w:textDirection w:val="btLr"/>
            <w:vAlign w:val="center"/>
            <w:hideMark/>
          </w:tcPr>
          <w:p w:rsidR="00775E92" w:rsidRPr="00694E50" w:rsidRDefault="00775E92" w:rsidP="00694E50">
            <w:pPr>
              <w:spacing w:after="0" w:line="240" w:lineRule="auto"/>
              <w:ind w:left="113" w:right="113"/>
              <w:jc w:val="center"/>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 xml:space="preserve"> Regional Purus</w:t>
            </w:r>
          </w:p>
        </w:tc>
        <w:tc>
          <w:tcPr>
            <w:tcW w:w="567" w:type="dxa"/>
            <w:tcBorders>
              <w:top w:val="single" w:sz="4" w:space="0" w:color="auto"/>
              <w:left w:val="nil"/>
              <w:bottom w:val="single" w:sz="4" w:space="0" w:color="auto"/>
              <w:right w:val="single" w:sz="4" w:space="0" w:color="auto"/>
            </w:tcBorders>
            <w:shd w:val="clear" w:color="000000" w:fill="D9D9D9"/>
            <w:textDirection w:val="btLr"/>
            <w:vAlign w:val="center"/>
            <w:hideMark/>
          </w:tcPr>
          <w:p w:rsidR="00775E92" w:rsidRPr="00694E50" w:rsidRDefault="00775E92" w:rsidP="00694E50">
            <w:pPr>
              <w:spacing w:after="0" w:line="240" w:lineRule="auto"/>
              <w:ind w:left="113" w:right="113"/>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 xml:space="preserve"> Regional Juruá</w:t>
            </w:r>
          </w:p>
        </w:tc>
        <w:tc>
          <w:tcPr>
            <w:tcW w:w="708" w:type="dxa"/>
            <w:tcBorders>
              <w:top w:val="single" w:sz="4" w:space="0" w:color="auto"/>
              <w:left w:val="nil"/>
              <w:bottom w:val="single" w:sz="4" w:space="0" w:color="auto"/>
              <w:right w:val="single" w:sz="4" w:space="0" w:color="auto"/>
            </w:tcBorders>
            <w:shd w:val="clear" w:color="000000" w:fill="D9D9D9"/>
            <w:textDirection w:val="btLr"/>
            <w:vAlign w:val="center"/>
            <w:hideMark/>
          </w:tcPr>
          <w:p w:rsidR="00775E92" w:rsidRPr="00694E50" w:rsidRDefault="00775E92" w:rsidP="00694E50">
            <w:pPr>
              <w:spacing w:after="0" w:line="240" w:lineRule="auto"/>
              <w:ind w:left="113" w:right="113"/>
              <w:jc w:val="center"/>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 xml:space="preserve"> Triângulo</w:t>
            </w:r>
          </w:p>
        </w:tc>
        <w:tc>
          <w:tcPr>
            <w:tcW w:w="646" w:type="dxa"/>
            <w:tcBorders>
              <w:top w:val="single" w:sz="4" w:space="0" w:color="auto"/>
              <w:left w:val="nil"/>
              <w:bottom w:val="single" w:sz="4" w:space="0" w:color="auto"/>
              <w:right w:val="single" w:sz="4" w:space="0" w:color="auto"/>
            </w:tcBorders>
            <w:shd w:val="clear" w:color="000000" w:fill="D9D9D9"/>
            <w:textDirection w:val="btLr"/>
            <w:vAlign w:val="center"/>
            <w:hideMark/>
          </w:tcPr>
          <w:p w:rsidR="00775E92" w:rsidRPr="00694E50" w:rsidRDefault="00775E92" w:rsidP="00694E50">
            <w:pPr>
              <w:spacing w:after="0" w:line="240" w:lineRule="auto"/>
              <w:ind w:left="113" w:right="113"/>
              <w:jc w:val="center"/>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Alto Solimões</w:t>
            </w:r>
          </w:p>
        </w:tc>
        <w:tc>
          <w:tcPr>
            <w:tcW w:w="856" w:type="dxa"/>
            <w:tcBorders>
              <w:top w:val="single" w:sz="4" w:space="0" w:color="auto"/>
              <w:left w:val="nil"/>
              <w:bottom w:val="single" w:sz="4" w:space="0" w:color="auto"/>
              <w:right w:val="single" w:sz="4" w:space="0" w:color="auto"/>
            </w:tcBorders>
            <w:shd w:val="clear" w:color="000000" w:fill="D9D9D9"/>
            <w:vAlign w:val="center"/>
            <w:hideMark/>
          </w:tcPr>
          <w:p w:rsidR="00775E92" w:rsidRPr="00694E50" w:rsidRDefault="00775E92" w:rsidP="00BD14D9">
            <w:pPr>
              <w:spacing w:after="0" w:line="240" w:lineRule="auto"/>
              <w:jc w:val="center"/>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Total</w:t>
            </w:r>
          </w:p>
        </w:tc>
      </w:tr>
      <w:tr w:rsidR="00694E50" w:rsidRPr="00694E50" w:rsidTr="00694E50">
        <w:trPr>
          <w:trHeight w:val="319"/>
          <w:jc w:val="center"/>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5E92" w:rsidRPr="00694E50" w:rsidRDefault="00775E92" w:rsidP="00BD14D9">
            <w:pPr>
              <w:spacing w:after="0" w:line="240" w:lineRule="auto"/>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Infarto agudo do miocárdio</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775E92" w:rsidRPr="00694E50" w:rsidRDefault="00775E92"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1402</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775E92" w:rsidRPr="00694E50" w:rsidRDefault="00775E92" w:rsidP="00BD14D9">
            <w:pPr>
              <w:spacing w:after="0" w:line="240" w:lineRule="auto"/>
              <w:jc w:val="center"/>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5</w:t>
            </w:r>
            <w:proofErr w:type="gramEnd"/>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775E92" w:rsidRPr="00694E50" w:rsidRDefault="00775E92" w:rsidP="00BD14D9">
            <w:pPr>
              <w:spacing w:after="0" w:line="240" w:lineRule="auto"/>
              <w:jc w:val="center"/>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2</w:t>
            </w:r>
            <w:proofErr w:type="gramEnd"/>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775E92" w:rsidRPr="00694E50" w:rsidRDefault="00775E92" w:rsidP="00BD14D9">
            <w:pPr>
              <w:spacing w:after="0" w:line="240" w:lineRule="auto"/>
              <w:jc w:val="center"/>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1</w:t>
            </w:r>
            <w:proofErr w:type="gramEnd"/>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775E92" w:rsidRPr="00694E50" w:rsidRDefault="00775E92"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25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775E92" w:rsidRPr="00694E50" w:rsidRDefault="00775E92"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775E92" w:rsidRPr="00694E50" w:rsidRDefault="00775E92" w:rsidP="00BD14D9">
            <w:pPr>
              <w:spacing w:after="0" w:line="240" w:lineRule="auto"/>
              <w:jc w:val="center"/>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9</w:t>
            </w:r>
            <w:proofErr w:type="gramEnd"/>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775E92" w:rsidRPr="00694E50" w:rsidRDefault="00775E92" w:rsidP="00BD14D9">
            <w:pPr>
              <w:spacing w:after="0" w:line="240" w:lineRule="auto"/>
              <w:jc w:val="center"/>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6</w:t>
            </w:r>
            <w:proofErr w:type="gramEnd"/>
          </w:p>
        </w:tc>
        <w:tc>
          <w:tcPr>
            <w:tcW w:w="646" w:type="dxa"/>
            <w:tcBorders>
              <w:top w:val="single" w:sz="4" w:space="0" w:color="auto"/>
              <w:left w:val="nil"/>
              <w:bottom w:val="single" w:sz="4" w:space="0" w:color="auto"/>
              <w:right w:val="single" w:sz="4" w:space="0" w:color="auto"/>
            </w:tcBorders>
            <w:shd w:val="clear" w:color="auto" w:fill="auto"/>
            <w:noWrap/>
            <w:vAlign w:val="center"/>
            <w:hideMark/>
          </w:tcPr>
          <w:p w:rsidR="00775E92" w:rsidRPr="00694E50" w:rsidRDefault="00775E92"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13</w:t>
            </w:r>
          </w:p>
        </w:tc>
        <w:tc>
          <w:tcPr>
            <w:tcW w:w="856" w:type="dxa"/>
            <w:tcBorders>
              <w:top w:val="single" w:sz="4" w:space="0" w:color="auto"/>
              <w:left w:val="nil"/>
              <w:bottom w:val="single" w:sz="4" w:space="0" w:color="auto"/>
              <w:right w:val="single" w:sz="4" w:space="0" w:color="auto"/>
            </w:tcBorders>
            <w:shd w:val="clear" w:color="auto" w:fill="auto"/>
            <w:noWrap/>
            <w:vAlign w:val="center"/>
            <w:hideMark/>
          </w:tcPr>
          <w:p w:rsidR="00775E92" w:rsidRPr="00694E50" w:rsidRDefault="00775E92"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1463</w:t>
            </w:r>
          </w:p>
        </w:tc>
      </w:tr>
      <w:tr w:rsidR="00694E50" w:rsidRPr="00694E50" w:rsidTr="00694E50">
        <w:trPr>
          <w:trHeight w:val="638"/>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775E92" w:rsidRPr="00694E50" w:rsidRDefault="00775E92" w:rsidP="00BD14D9">
            <w:pPr>
              <w:spacing w:after="0" w:line="240" w:lineRule="auto"/>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Outras doenças isquêmicas do coração</w:t>
            </w:r>
          </w:p>
        </w:tc>
        <w:tc>
          <w:tcPr>
            <w:tcW w:w="850" w:type="dxa"/>
            <w:tcBorders>
              <w:top w:val="nil"/>
              <w:left w:val="nil"/>
              <w:bottom w:val="single" w:sz="4" w:space="0" w:color="auto"/>
              <w:right w:val="single" w:sz="4" w:space="0" w:color="auto"/>
            </w:tcBorders>
            <w:shd w:val="clear" w:color="auto" w:fill="auto"/>
            <w:noWrap/>
            <w:vAlign w:val="center"/>
            <w:hideMark/>
          </w:tcPr>
          <w:p w:rsidR="00775E92" w:rsidRPr="00694E50" w:rsidRDefault="00775E92"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1284</w:t>
            </w:r>
          </w:p>
        </w:tc>
        <w:tc>
          <w:tcPr>
            <w:tcW w:w="851" w:type="dxa"/>
            <w:tcBorders>
              <w:top w:val="nil"/>
              <w:left w:val="nil"/>
              <w:bottom w:val="single" w:sz="4" w:space="0" w:color="auto"/>
              <w:right w:val="single" w:sz="4" w:space="0" w:color="auto"/>
            </w:tcBorders>
            <w:shd w:val="clear" w:color="auto" w:fill="auto"/>
            <w:noWrap/>
            <w:vAlign w:val="center"/>
            <w:hideMark/>
          </w:tcPr>
          <w:p w:rsidR="00775E92" w:rsidRPr="00694E50" w:rsidRDefault="00775E92" w:rsidP="00BD14D9">
            <w:pPr>
              <w:spacing w:after="0" w:line="240" w:lineRule="auto"/>
              <w:jc w:val="center"/>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9</w:t>
            </w:r>
            <w:proofErr w:type="gramEnd"/>
          </w:p>
        </w:tc>
        <w:tc>
          <w:tcPr>
            <w:tcW w:w="708" w:type="dxa"/>
            <w:tcBorders>
              <w:top w:val="nil"/>
              <w:left w:val="nil"/>
              <w:bottom w:val="single" w:sz="4" w:space="0" w:color="auto"/>
              <w:right w:val="single" w:sz="4" w:space="0" w:color="auto"/>
            </w:tcBorders>
            <w:shd w:val="clear" w:color="auto" w:fill="auto"/>
            <w:noWrap/>
            <w:vAlign w:val="center"/>
            <w:hideMark/>
          </w:tcPr>
          <w:p w:rsidR="00775E92" w:rsidRPr="00694E50" w:rsidRDefault="00775E92" w:rsidP="00BD14D9">
            <w:pPr>
              <w:spacing w:after="0" w:line="240" w:lineRule="auto"/>
              <w:jc w:val="center"/>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2</w:t>
            </w:r>
            <w:proofErr w:type="gramEnd"/>
          </w:p>
        </w:tc>
        <w:tc>
          <w:tcPr>
            <w:tcW w:w="709" w:type="dxa"/>
            <w:tcBorders>
              <w:top w:val="nil"/>
              <w:left w:val="nil"/>
              <w:bottom w:val="single" w:sz="4" w:space="0" w:color="auto"/>
              <w:right w:val="single" w:sz="4" w:space="0" w:color="auto"/>
            </w:tcBorders>
            <w:shd w:val="clear" w:color="auto" w:fill="auto"/>
            <w:noWrap/>
            <w:vAlign w:val="center"/>
            <w:hideMark/>
          </w:tcPr>
          <w:p w:rsidR="00775E92" w:rsidRPr="00694E50" w:rsidRDefault="00775E92" w:rsidP="00BD14D9">
            <w:pPr>
              <w:spacing w:after="0" w:line="240" w:lineRule="auto"/>
              <w:jc w:val="center"/>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1</w:t>
            </w:r>
            <w:proofErr w:type="gramEnd"/>
          </w:p>
        </w:tc>
        <w:tc>
          <w:tcPr>
            <w:tcW w:w="709" w:type="dxa"/>
            <w:tcBorders>
              <w:top w:val="nil"/>
              <w:left w:val="nil"/>
              <w:bottom w:val="single" w:sz="4" w:space="0" w:color="auto"/>
              <w:right w:val="single" w:sz="4" w:space="0" w:color="auto"/>
            </w:tcBorders>
            <w:shd w:val="clear" w:color="auto" w:fill="auto"/>
            <w:noWrap/>
            <w:vAlign w:val="center"/>
            <w:hideMark/>
          </w:tcPr>
          <w:p w:rsidR="00775E92" w:rsidRPr="00694E50" w:rsidRDefault="00775E92"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13</w:t>
            </w:r>
          </w:p>
        </w:tc>
        <w:tc>
          <w:tcPr>
            <w:tcW w:w="709" w:type="dxa"/>
            <w:tcBorders>
              <w:top w:val="nil"/>
              <w:left w:val="nil"/>
              <w:bottom w:val="single" w:sz="4" w:space="0" w:color="auto"/>
              <w:right w:val="single" w:sz="4" w:space="0" w:color="auto"/>
            </w:tcBorders>
            <w:shd w:val="clear" w:color="auto" w:fill="auto"/>
            <w:noWrap/>
            <w:vAlign w:val="center"/>
            <w:hideMark/>
          </w:tcPr>
          <w:p w:rsidR="00775E92" w:rsidRPr="00694E50" w:rsidRDefault="00775E92" w:rsidP="00BD14D9">
            <w:pPr>
              <w:spacing w:after="0" w:line="240" w:lineRule="auto"/>
              <w:jc w:val="center"/>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4</w:t>
            </w:r>
            <w:proofErr w:type="gramEnd"/>
          </w:p>
        </w:tc>
        <w:tc>
          <w:tcPr>
            <w:tcW w:w="567" w:type="dxa"/>
            <w:tcBorders>
              <w:top w:val="nil"/>
              <w:left w:val="nil"/>
              <w:bottom w:val="single" w:sz="4" w:space="0" w:color="auto"/>
              <w:right w:val="single" w:sz="4" w:space="0" w:color="auto"/>
            </w:tcBorders>
            <w:shd w:val="clear" w:color="auto" w:fill="auto"/>
            <w:noWrap/>
            <w:vAlign w:val="center"/>
            <w:hideMark/>
          </w:tcPr>
          <w:p w:rsidR="00775E92" w:rsidRPr="00694E50" w:rsidRDefault="00775E92" w:rsidP="00BD14D9">
            <w:pPr>
              <w:spacing w:after="0" w:line="240" w:lineRule="auto"/>
              <w:jc w:val="center"/>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7</w:t>
            </w:r>
            <w:proofErr w:type="gramEnd"/>
          </w:p>
        </w:tc>
        <w:tc>
          <w:tcPr>
            <w:tcW w:w="708" w:type="dxa"/>
            <w:tcBorders>
              <w:top w:val="nil"/>
              <w:left w:val="nil"/>
              <w:bottom w:val="single" w:sz="4" w:space="0" w:color="auto"/>
              <w:right w:val="single" w:sz="4" w:space="0" w:color="auto"/>
            </w:tcBorders>
            <w:shd w:val="clear" w:color="auto" w:fill="auto"/>
            <w:noWrap/>
            <w:vAlign w:val="center"/>
            <w:hideMark/>
          </w:tcPr>
          <w:p w:rsidR="00775E92" w:rsidRPr="00694E50" w:rsidRDefault="00775E92" w:rsidP="00BD14D9">
            <w:pPr>
              <w:spacing w:after="0" w:line="240" w:lineRule="auto"/>
              <w:jc w:val="center"/>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4</w:t>
            </w:r>
            <w:proofErr w:type="gramEnd"/>
          </w:p>
        </w:tc>
        <w:tc>
          <w:tcPr>
            <w:tcW w:w="646" w:type="dxa"/>
            <w:tcBorders>
              <w:top w:val="nil"/>
              <w:left w:val="nil"/>
              <w:bottom w:val="single" w:sz="4" w:space="0" w:color="auto"/>
              <w:right w:val="single" w:sz="4" w:space="0" w:color="auto"/>
            </w:tcBorders>
            <w:shd w:val="clear" w:color="auto" w:fill="auto"/>
            <w:noWrap/>
            <w:vAlign w:val="center"/>
            <w:hideMark/>
          </w:tcPr>
          <w:p w:rsidR="00775E92" w:rsidRPr="00694E50" w:rsidRDefault="00775E92"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18</w:t>
            </w:r>
          </w:p>
        </w:tc>
        <w:tc>
          <w:tcPr>
            <w:tcW w:w="856" w:type="dxa"/>
            <w:tcBorders>
              <w:top w:val="nil"/>
              <w:left w:val="nil"/>
              <w:bottom w:val="single" w:sz="4" w:space="0" w:color="auto"/>
              <w:right w:val="single" w:sz="4" w:space="0" w:color="auto"/>
            </w:tcBorders>
            <w:shd w:val="clear" w:color="auto" w:fill="auto"/>
            <w:noWrap/>
            <w:vAlign w:val="center"/>
            <w:hideMark/>
          </w:tcPr>
          <w:p w:rsidR="00775E92" w:rsidRPr="00694E50" w:rsidRDefault="00775E92"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1342</w:t>
            </w:r>
          </w:p>
        </w:tc>
      </w:tr>
      <w:tr w:rsidR="00694E50" w:rsidRPr="00694E50" w:rsidTr="00694E50">
        <w:trPr>
          <w:trHeight w:val="319"/>
          <w:jc w:val="center"/>
        </w:trPr>
        <w:tc>
          <w:tcPr>
            <w:tcW w:w="156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775E92" w:rsidRPr="00694E50" w:rsidRDefault="00775E92" w:rsidP="00BD14D9">
            <w:pPr>
              <w:spacing w:after="0" w:line="240" w:lineRule="auto"/>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Total</w:t>
            </w:r>
          </w:p>
        </w:tc>
        <w:tc>
          <w:tcPr>
            <w:tcW w:w="850" w:type="dxa"/>
            <w:tcBorders>
              <w:top w:val="single" w:sz="4" w:space="0" w:color="auto"/>
              <w:left w:val="nil"/>
              <w:bottom w:val="single" w:sz="4" w:space="0" w:color="auto"/>
              <w:right w:val="single" w:sz="4" w:space="0" w:color="auto"/>
            </w:tcBorders>
            <w:shd w:val="clear" w:color="000000" w:fill="D9D9D9"/>
            <w:noWrap/>
            <w:vAlign w:val="center"/>
            <w:hideMark/>
          </w:tcPr>
          <w:p w:rsidR="00775E92" w:rsidRPr="00694E50" w:rsidRDefault="00775E92" w:rsidP="00BD14D9">
            <w:pPr>
              <w:spacing w:after="0" w:line="240" w:lineRule="auto"/>
              <w:jc w:val="center"/>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2686</w:t>
            </w:r>
          </w:p>
        </w:tc>
        <w:tc>
          <w:tcPr>
            <w:tcW w:w="851" w:type="dxa"/>
            <w:tcBorders>
              <w:top w:val="single" w:sz="4" w:space="0" w:color="auto"/>
              <w:left w:val="nil"/>
              <w:bottom w:val="single" w:sz="4" w:space="0" w:color="auto"/>
              <w:right w:val="single" w:sz="4" w:space="0" w:color="auto"/>
            </w:tcBorders>
            <w:shd w:val="clear" w:color="000000" w:fill="D9D9D9"/>
            <w:noWrap/>
            <w:vAlign w:val="center"/>
            <w:hideMark/>
          </w:tcPr>
          <w:p w:rsidR="00775E92" w:rsidRPr="00694E50" w:rsidRDefault="00775E92" w:rsidP="00BD14D9">
            <w:pPr>
              <w:spacing w:after="0" w:line="240" w:lineRule="auto"/>
              <w:jc w:val="center"/>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14</w:t>
            </w:r>
          </w:p>
        </w:tc>
        <w:tc>
          <w:tcPr>
            <w:tcW w:w="708" w:type="dxa"/>
            <w:tcBorders>
              <w:top w:val="single" w:sz="4" w:space="0" w:color="auto"/>
              <w:left w:val="nil"/>
              <w:bottom w:val="single" w:sz="4" w:space="0" w:color="auto"/>
              <w:right w:val="single" w:sz="4" w:space="0" w:color="auto"/>
            </w:tcBorders>
            <w:shd w:val="clear" w:color="000000" w:fill="D9D9D9"/>
            <w:noWrap/>
            <w:vAlign w:val="center"/>
            <w:hideMark/>
          </w:tcPr>
          <w:p w:rsidR="00775E92" w:rsidRPr="00694E50" w:rsidRDefault="00775E92" w:rsidP="00BD14D9">
            <w:pPr>
              <w:spacing w:after="0" w:line="240" w:lineRule="auto"/>
              <w:jc w:val="center"/>
              <w:rPr>
                <w:rFonts w:ascii="Arial Narrow" w:eastAsia="Times New Roman" w:hAnsi="Arial Narrow" w:cs="Times New Roman"/>
                <w:b/>
                <w:bCs/>
                <w:color w:val="000000"/>
                <w:sz w:val="20"/>
                <w:szCs w:val="20"/>
                <w:lang w:eastAsia="pt-BR"/>
              </w:rPr>
            </w:pPr>
            <w:proofErr w:type="gramStart"/>
            <w:r w:rsidRPr="00694E50">
              <w:rPr>
                <w:rFonts w:ascii="Arial Narrow" w:eastAsia="Times New Roman" w:hAnsi="Arial Narrow" w:cs="Times New Roman"/>
                <w:b/>
                <w:bCs/>
                <w:color w:val="000000"/>
                <w:sz w:val="20"/>
                <w:szCs w:val="20"/>
                <w:lang w:eastAsia="pt-BR"/>
              </w:rPr>
              <w:t>4</w:t>
            </w:r>
            <w:proofErr w:type="gramEnd"/>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775E92" w:rsidRPr="00694E50" w:rsidRDefault="00775E92" w:rsidP="00BD14D9">
            <w:pPr>
              <w:spacing w:after="0" w:line="240" w:lineRule="auto"/>
              <w:jc w:val="center"/>
              <w:rPr>
                <w:rFonts w:ascii="Arial Narrow" w:eastAsia="Times New Roman" w:hAnsi="Arial Narrow" w:cs="Times New Roman"/>
                <w:b/>
                <w:bCs/>
                <w:color w:val="000000"/>
                <w:sz w:val="20"/>
                <w:szCs w:val="20"/>
                <w:lang w:eastAsia="pt-BR"/>
              </w:rPr>
            </w:pPr>
            <w:proofErr w:type="gramStart"/>
            <w:r w:rsidRPr="00694E50">
              <w:rPr>
                <w:rFonts w:ascii="Arial Narrow" w:eastAsia="Times New Roman" w:hAnsi="Arial Narrow" w:cs="Times New Roman"/>
                <w:b/>
                <w:bCs/>
                <w:color w:val="000000"/>
                <w:sz w:val="20"/>
                <w:szCs w:val="20"/>
                <w:lang w:eastAsia="pt-BR"/>
              </w:rPr>
              <w:t>2</w:t>
            </w:r>
            <w:proofErr w:type="gramEnd"/>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775E92" w:rsidRPr="00694E50" w:rsidRDefault="00775E92" w:rsidP="00BD14D9">
            <w:pPr>
              <w:spacing w:after="0" w:line="240" w:lineRule="auto"/>
              <w:jc w:val="center"/>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38</w:t>
            </w: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rsidR="00775E92" w:rsidRPr="00694E50" w:rsidRDefault="00775E92" w:rsidP="00BD14D9">
            <w:pPr>
              <w:spacing w:after="0" w:line="240" w:lineRule="auto"/>
              <w:jc w:val="center"/>
              <w:rPr>
                <w:rFonts w:ascii="Arial Narrow" w:eastAsia="Times New Roman" w:hAnsi="Arial Narrow" w:cs="Times New Roman"/>
                <w:b/>
                <w:bCs/>
                <w:color w:val="000000"/>
                <w:sz w:val="20"/>
                <w:szCs w:val="20"/>
                <w:lang w:eastAsia="pt-BR"/>
              </w:rPr>
            </w:pPr>
            <w:proofErr w:type="gramStart"/>
            <w:r w:rsidRPr="00694E50">
              <w:rPr>
                <w:rFonts w:ascii="Arial Narrow" w:eastAsia="Times New Roman" w:hAnsi="Arial Narrow" w:cs="Times New Roman"/>
                <w:b/>
                <w:bCs/>
                <w:color w:val="000000"/>
                <w:sz w:val="20"/>
                <w:szCs w:val="20"/>
                <w:lang w:eastAsia="pt-BR"/>
              </w:rPr>
              <w:t>4</w:t>
            </w:r>
            <w:proofErr w:type="gramEnd"/>
          </w:p>
        </w:tc>
        <w:tc>
          <w:tcPr>
            <w:tcW w:w="567" w:type="dxa"/>
            <w:tcBorders>
              <w:top w:val="single" w:sz="4" w:space="0" w:color="auto"/>
              <w:left w:val="nil"/>
              <w:bottom w:val="single" w:sz="4" w:space="0" w:color="auto"/>
              <w:right w:val="single" w:sz="4" w:space="0" w:color="auto"/>
            </w:tcBorders>
            <w:shd w:val="clear" w:color="000000" w:fill="D9D9D9"/>
            <w:noWrap/>
            <w:vAlign w:val="center"/>
            <w:hideMark/>
          </w:tcPr>
          <w:p w:rsidR="00775E92" w:rsidRPr="00694E50" w:rsidRDefault="00775E92" w:rsidP="00BD14D9">
            <w:pPr>
              <w:spacing w:after="0" w:line="240" w:lineRule="auto"/>
              <w:jc w:val="center"/>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16</w:t>
            </w:r>
          </w:p>
        </w:tc>
        <w:tc>
          <w:tcPr>
            <w:tcW w:w="708" w:type="dxa"/>
            <w:tcBorders>
              <w:top w:val="single" w:sz="4" w:space="0" w:color="auto"/>
              <w:left w:val="nil"/>
              <w:bottom w:val="single" w:sz="4" w:space="0" w:color="auto"/>
              <w:right w:val="single" w:sz="4" w:space="0" w:color="auto"/>
            </w:tcBorders>
            <w:shd w:val="clear" w:color="000000" w:fill="D9D9D9"/>
            <w:noWrap/>
            <w:vAlign w:val="center"/>
            <w:hideMark/>
          </w:tcPr>
          <w:p w:rsidR="00775E92" w:rsidRPr="00694E50" w:rsidRDefault="00775E92" w:rsidP="00BD14D9">
            <w:pPr>
              <w:spacing w:after="0" w:line="240" w:lineRule="auto"/>
              <w:jc w:val="center"/>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10</w:t>
            </w:r>
          </w:p>
        </w:tc>
        <w:tc>
          <w:tcPr>
            <w:tcW w:w="646" w:type="dxa"/>
            <w:tcBorders>
              <w:top w:val="single" w:sz="4" w:space="0" w:color="auto"/>
              <w:left w:val="nil"/>
              <w:bottom w:val="single" w:sz="4" w:space="0" w:color="auto"/>
              <w:right w:val="single" w:sz="4" w:space="0" w:color="auto"/>
            </w:tcBorders>
            <w:shd w:val="clear" w:color="000000" w:fill="D9D9D9"/>
            <w:noWrap/>
            <w:vAlign w:val="center"/>
            <w:hideMark/>
          </w:tcPr>
          <w:p w:rsidR="00775E92" w:rsidRPr="00694E50" w:rsidRDefault="00775E92" w:rsidP="00BD14D9">
            <w:pPr>
              <w:spacing w:after="0" w:line="240" w:lineRule="auto"/>
              <w:jc w:val="center"/>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31</w:t>
            </w:r>
          </w:p>
        </w:tc>
        <w:tc>
          <w:tcPr>
            <w:tcW w:w="856" w:type="dxa"/>
            <w:tcBorders>
              <w:top w:val="single" w:sz="4" w:space="0" w:color="auto"/>
              <w:left w:val="nil"/>
              <w:bottom w:val="single" w:sz="4" w:space="0" w:color="auto"/>
              <w:right w:val="single" w:sz="4" w:space="0" w:color="auto"/>
            </w:tcBorders>
            <w:shd w:val="clear" w:color="000000" w:fill="D9D9D9"/>
            <w:noWrap/>
            <w:vAlign w:val="center"/>
            <w:hideMark/>
          </w:tcPr>
          <w:p w:rsidR="00775E92" w:rsidRPr="00694E50" w:rsidRDefault="00775E92" w:rsidP="00BD14D9">
            <w:pPr>
              <w:spacing w:after="0" w:line="240" w:lineRule="auto"/>
              <w:jc w:val="center"/>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2805</w:t>
            </w:r>
          </w:p>
        </w:tc>
      </w:tr>
      <w:tr w:rsidR="000A2686" w:rsidRPr="00694E50" w:rsidTr="00694E50">
        <w:trPr>
          <w:trHeight w:val="319"/>
          <w:jc w:val="center"/>
        </w:trPr>
        <w:tc>
          <w:tcPr>
            <w:tcW w:w="8873" w:type="dxa"/>
            <w:gridSpan w:val="11"/>
            <w:tcBorders>
              <w:top w:val="nil"/>
              <w:left w:val="nil"/>
              <w:bottom w:val="nil"/>
              <w:right w:val="nil"/>
            </w:tcBorders>
            <w:shd w:val="clear" w:color="auto" w:fill="auto"/>
            <w:noWrap/>
            <w:vAlign w:val="bottom"/>
            <w:hideMark/>
          </w:tcPr>
          <w:p w:rsidR="000A2686" w:rsidRPr="00694E50" w:rsidRDefault="000A2686" w:rsidP="00E0193B">
            <w:pPr>
              <w:spacing w:after="0" w:line="360" w:lineRule="auto"/>
              <w:rPr>
                <w:rFonts w:ascii="Arial Narrow" w:eastAsia="Times New Roman" w:hAnsi="Arial Narrow" w:cs="Times New Roman"/>
                <w:color w:val="000000"/>
                <w:sz w:val="14"/>
                <w:szCs w:val="14"/>
                <w:lang w:eastAsia="pt-BR"/>
              </w:rPr>
            </w:pPr>
            <w:r w:rsidRPr="00694E50">
              <w:rPr>
                <w:rFonts w:ascii="Arial Narrow" w:eastAsia="Times New Roman" w:hAnsi="Arial Narrow" w:cs="Times New Roman"/>
                <w:color w:val="000000"/>
                <w:sz w:val="14"/>
                <w:szCs w:val="14"/>
                <w:lang w:eastAsia="pt-BR"/>
              </w:rPr>
              <w:t xml:space="preserve"> Fonte: Ministério da Saúde - Sistema de Informações Hospitalares do SUS (SIH/SUS)</w:t>
            </w:r>
          </w:p>
        </w:tc>
      </w:tr>
    </w:tbl>
    <w:p w:rsidR="00775E92" w:rsidRPr="00396C1B" w:rsidRDefault="00775E92" w:rsidP="00E0193B">
      <w:pPr>
        <w:spacing w:after="0" w:line="360" w:lineRule="auto"/>
        <w:rPr>
          <w:rFonts w:ascii="Arial Narrow" w:hAnsi="Arial Narrow"/>
        </w:rPr>
      </w:pPr>
    </w:p>
    <w:p w:rsidR="00581EE1" w:rsidRDefault="00581EE1" w:rsidP="00E0193B">
      <w:pPr>
        <w:spacing w:after="0" w:line="360" w:lineRule="auto"/>
        <w:rPr>
          <w:rFonts w:ascii="Arial Narrow" w:hAnsi="Arial Narrow"/>
          <w:b/>
        </w:rPr>
      </w:pPr>
    </w:p>
    <w:p w:rsidR="00D96471" w:rsidRPr="00396C1B" w:rsidRDefault="007F2C47" w:rsidP="00E0193B">
      <w:pPr>
        <w:spacing w:after="0" w:line="360" w:lineRule="auto"/>
        <w:rPr>
          <w:rFonts w:ascii="Arial Narrow" w:hAnsi="Arial Narrow"/>
          <w:b/>
        </w:rPr>
      </w:pPr>
      <w:r w:rsidRPr="00396C1B">
        <w:rPr>
          <w:rFonts w:ascii="Arial Narrow" w:hAnsi="Arial Narrow"/>
          <w:b/>
        </w:rPr>
        <w:t>Trauma</w:t>
      </w:r>
    </w:p>
    <w:p w:rsidR="007F2C47" w:rsidRPr="00396C1B" w:rsidRDefault="00D96471" w:rsidP="00E0193B">
      <w:pPr>
        <w:spacing w:after="0" w:line="360" w:lineRule="auto"/>
        <w:ind w:firstLine="708"/>
        <w:jc w:val="both"/>
        <w:rPr>
          <w:rFonts w:ascii="Arial Narrow" w:hAnsi="Arial Narrow"/>
        </w:rPr>
      </w:pPr>
      <w:r w:rsidRPr="00396C1B">
        <w:rPr>
          <w:rFonts w:ascii="Arial Narrow" w:hAnsi="Arial Narrow"/>
        </w:rPr>
        <w:t>Quanto ao Trauma a Organização Pan-Americana da Saúde aponta como serem as Causas Externas responsáveis por cerca de 10% das causas de óbitos totais. Quando analisado este dado no Estado do Amazonas verificamos que</w:t>
      </w:r>
      <w:r w:rsidR="002F2C79" w:rsidRPr="00396C1B">
        <w:rPr>
          <w:rFonts w:ascii="Arial Narrow" w:hAnsi="Arial Narrow"/>
        </w:rPr>
        <w:t>,</w:t>
      </w:r>
      <w:r w:rsidRPr="00396C1B">
        <w:rPr>
          <w:rFonts w:ascii="Arial Narrow" w:hAnsi="Arial Narrow"/>
        </w:rPr>
        <w:t xml:space="preserve"> dos óbitos totais </w:t>
      </w:r>
      <w:r w:rsidR="001B50F1" w:rsidRPr="00396C1B">
        <w:rPr>
          <w:rFonts w:ascii="Arial Narrow" w:hAnsi="Arial Narrow"/>
        </w:rPr>
        <w:t>16,9</w:t>
      </w:r>
      <w:r w:rsidRPr="00396C1B">
        <w:rPr>
          <w:rFonts w:ascii="Arial Narrow" w:hAnsi="Arial Narrow"/>
        </w:rPr>
        <w:t xml:space="preserve">% estão relacionados a Causas Externas. Este dado aponta a necessidade de medidas </w:t>
      </w:r>
      <w:proofErr w:type="spellStart"/>
      <w:r w:rsidRPr="00396C1B">
        <w:rPr>
          <w:rFonts w:ascii="Arial Narrow" w:hAnsi="Arial Narrow"/>
        </w:rPr>
        <w:t>intersetoriais</w:t>
      </w:r>
      <w:proofErr w:type="spellEnd"/>
      <w:r w:rsidRPr="00396C1B">
        <w:rPr>
          <w:rFonts w:ascii="Arial Narrow" w:hAnsi="Arial Narrow"/>
        </w:rPr>
        <w:t xml:space="preserve"> para a redução deste cenário, principalmente com medidas educativas e de controle.</w:t>
      </w:r>
    </w:p>
    <w:p w:rsidR="00D96471" w:rsidRPr="00396C1B" w:rsidRDefault="00D96471" w:rsidP="00E0193B">
      <w:pPr>
        <w:spacing w:after="0" w:line="360" w:lineRule="auto"/>
        <w:ind w:firstLine="708"/>
        <w:jc w:val="both"/>
        <w:rPr>
          <w:rFonts w:ascii="Arial Narrow" w:hAnsi="Arial Narrow"/>
        </w:rPr>
      </w:pPr>
      <w:r w:rsidRPr="00396C1B">
        <w:rPr>
          <w:rFonts w:ascii="Arial Narrow" w:hAnsi="Arial Narrow"/>
        </w:rPr>
        <w:t>Porém, diante de um cenário que já se encontra instalado e com piora crescente seja no número de óbitos</w:t>
      </w:r>
      <w:r w:rsidR="006D09F8" w:rsidRPr="00396C1B">
        <w:rPr>
          <w:rFonts w:ascii="Arial Narrow" w:hAnsi="Arial Narrow"/>
        </w:rPr>
        <w:t xml:space="preserve">, </w:t>
      </w:r>
      <w:r w:rsidR="00066087" w:rsidRPr="00396C1B">
        <w:rPr>
          <w:rFonts w:ascii="Arial Narrow" w:hAnsi="Arial Narrow"/>
        </w:rPr>
        <w:t>seja n</w:t>
      </w:r>
      <w:r w:rsidR="006D09F8" w:rsidRPr="00396C1B">
        <w:rPr>
          <w:rFonts w:ascii="Arial Narrow" w:hAnsi="Arial Narrow"/>
        </w:rPr>
        <w:t xml:space="preserve">a taxa de internação que apesar de ainda ser menor que a taxa nacional (51,50), está acima do esperado. Por ser tratar de uma condição que acomete principalmente adulto jovem (em idade produtiva) e com alta possibilidade de causar sequelas, o trauma aparece como uma linha de cuidado prioritária no Amazonas e a </w:t>
      </w:r>
      <w:proofErr w:type="gramStart"/>
      <w:r w:rsidR="006D09F8" w:rsidRPr="00396C1B">
        <w:rPr>
          <w:rFonts w:ascii="Arial Narrow" w:hAnsi="Arial Narrow"/>
        </w:rPr>
        <w:t>implementação</w:t>
      </w:r>
      <w:proofErr w:type="gramEnd"/>
      <w:r w:rsidR="006D09F8" w:rsidRPr="00396C1B">
        <w:rPr>
          <w:rFonts w:ascii="Arial Narrow" w:hAnsi="Arial Narrow"/>
        </w:rPr>
        <w:t xml:space="preserve"> da assistência tem o objetivo principal na redução da mortalidade e das sequelas causadas por esta afecção.</w:t>
      </w:r>
    </w:p>
    <w:tbl>
      <w:tblPr>
        <w:tblW w:w="8386" w:type="dxa"/>
        <w:jc w:val="center"/>
        <w:tblInd w:w="-1046" w:type="dxa"/>
        <w:tblCellMar>
          <w:left w:w="70" w:type="dxa"/>
          <w:right w:w="70" w:type="dxa"/>
        </w:tblCellMar>
        <w:tblLook w:val="04A0" w:firstRow="1" w:lastRow="0" w:firstColumn="1" w:lastColumn="0" w:noHBand="0" w:noVBand="1"/>
      </w:tblPr>
      <w:tblGrid>
        <w:gridCol w:w="6260"/>
        <w:gridCol w:w="2126"/>
      </w:tblGrid>
      <w:tr w:rsidR="00A95A40" w:rsidRPr="00396C1B" w:rsidTr="00581EE1">
        <w:trPr>
          <w:trHeight w:val="300"/>
          <w:jc w:val="center"/>
        </w:trPr>
        <w:tc>
          <w:tcPr>
            <w:tcW w:w="6260" w:type="dxa"/>
            <w:tcBorders>
              <w:top w:val="nil"/>
              <w:left w:val="nil"/>
              <w:bottom w:val="nil"/>
              <w:right w:val="nil"/>
            </w:tcBorders>
            <w:shd w:val="clear" w:color="auto" w:fill="auto"/>
            <w:noWrap/>
            <w:vAlign w:val="bottom"/>
            <w:hideMark/>
          </w:tcPr>
          <w:p w:rsidR="00A95A40" w:rsidRPr="00396C1B" w:rsidRDefault="00A95A40" w:rsidP="00066087">
            <w:pPr>
              <w:spacing w:after="0" w:line="240" w:lineRule="auto"/>
              <w:rPr>
                <w:rFonts w:ascii="Arial Narrow" w:eastAsia="Times New Roman" w:hAnsi="Arial Narrow" w:cs="Times New Roman"/>
                <w:color w:val="000000"/>
                <w:lang w:eastAsia="pt-BR"/>
              </w:rPr>
            </w:pPr>
            <w:r w:rsidRPr="00396C1B">
              <w:rPr>
                <w:rFonts w:ascii="Arial Narrow" w:eastAsia="Times New Roman" w:hAnsi="Arial Narrow" w:cs="Times New Roman"/>
                <w:color w:val="000000"/>
                <w:lang w:eastAsia="pt-BR"/>
              </w:rPr>
              <w:t>Mortalidade - Amazonas</w:t>
            </w:r>
          </w:p>
        </w:tc>
        <w:tc>
          <w:tcPr>
            <w:tcW w:w="2126" w:type="dxa"/>
            <w:tcBorders>
              <w:top w:val="nil"/>
              <w:left w:val="nil"/>
              <w:bottom w:val="nil"/>
              <w:right w:val="nil"/>
            </w:tcBorders>
            <w:shd w:val="clear" w:color="auto" w:fill="auto"/>
            <w:noWrap/>
            <w:vAlign w:val="bottom"/>
            <w:hideMark/>
          </w:tcPr>
          <w:p w:rsidR="00A95A40" w:rsidRPr="00396C1B" w:rsidRDefault="00A95A40" w:rsidP="00E0193B">
            <w:pPr>
              <w:spacing w:after="0" w:line="360" w:lineRule="auto"/>
              <w:rPr>
                <w:rFonts w:ascii="Arial Narrow" w:eastAsia="Times New Roman" w:hAnsi="Arial Narrow" w:cs="Times New Roman"/>
                <w:color w:val="000000"/>
                <w:lang w:eastAsia="pt-BR"/>
              </w:rPr>
            </w:pPr>
          </w:p>
        </w:tc>
      </w:tr>
      <w:tr w:rsidR="00A95A40" w:rsidRPr="00396C1B" w:rsidTr="00581EE1">
        <w:trPr>
          <w:trHeight w:val="300"/>
          <w:jc w:val="center"/>
        </w:trPr>
        <w:tc>
          <w:tcPr>
            <w:tcW w:w="8386" w:type="dxa"/>
            <w:gridSpan w:val="2"/>
            <w:tcBorders>
              <w:top w:val="nil"/>
              <w:left w:val="nil"/>
              <w:bottom w:val="nil"/>
              <w:right w:val="nil"/>
            </w:tcBorders>
            <w:shd w:val="clear" w:color="auto" w:fill="auto"/>
            <w:noWrap/>
            <w:vAlign w:val="bottom"/>
            <w:hideMark/>
          </w:tcPr>
          <w:p w:rsidR="00A95A40" w:rsidRPr="00396C1B" w:rsidRDefault="00A95A40" w:rsidP="00066087">
            <w:pPr>
              <w:spacing w:after="0" w:line="240" w:lineRule="auto"/>
              <w:rPr>
                <w:rFonts w:ascii="Arial Narrow" w:eastAsia="Times New Roman" w:hAnsi="Arial Narrow" w:cs="Times New Roman"/>
                <w:color w:val="000000"/>
                <w:lang w:eastAsia="pt-BR"/>
              </w:rPr>
            </w:pPr>
            <w:r w:rsidRPr="00396C1B">
              <w:rPr>
                <w:rFonts w:ascii="Arial Narrow" w:eastAsia="Times New Roman" w:hAnsi="Arial Narrow" w:cs="Times New Roman"/>
                <w:color w:val="000000"/>
                <w:lang w:eastAsia="pt-BR"/>
              </w:rPr>
              <w:t>Óbitos p/</w:t>
            </w:r>
            <w:proofErr w:type="spellStart"/>
            <w:r w:rsidRPr="00396C1B">
              <w:rPr>
                <w:rFonts w:ascii="Arial Narrow" w:eastAsia="Times New Roman" w:hAnsi="Arial Narrow" w:cs="Times New Roman"/>
                <w:color w:val="000000"/>
                <w:lang w:eastAsia="pt-BR"/>
              </w:rPr>
              <w:t>Residênc</w:t>
            </w:r>
            <w:proofErr w:type="spellEnd"/>
            <w:r w:rsidRPr="00396C1B">
              <w:rPr>
                <w:rFonts w:ascii="Arial Narrow" w:eastAsia="Times New Roman" w:hAnsi="Arial Narrow" w:cs="Times New Roman"/>
                <w:color w:val="000000"/>
                <w:lang w:eastAsia="pt-BR"/>
              </w:rPr>
              <w:t xml:space="preserve"> por Região de Saúde (CIR)</w:t>
            </w:r>
          </w:p>
        </w:tc>
      </w:tr>
      <w:tr w:rsidR="00A95A40" w:rsidRPr="00396C1B" w:rsidTr="00581EE1">
        <w:trPr>
          <w:trHeight w:val="300"/>
          <w:jc w:val="center"/>
        </w:trPr>
        <w:tc>
          <w:tcPr>
            <w:tcW w:w="8386" w:type="dxa"/>
            <w:gridSpan w:val="2"/>
            <w:tcBorders>
              <w:top w:val="nil"/>
              <w:left w:val="nil"/>
              <w:bottom w:val="nil"/>
              <w:right w:val="nil"/>
            </w:tcBorders>
            <w:shd w:val="clear" w:color="auto" w:fill="auto"/>
            <w:noWrap/>
            <w:vAlign w:val="bottom"/>
            <w:hideMark/>
          </w:tcPr>
          <w:p w:rsidR="00A95A40" w:rsidRPr="00396C1B" w:rsidRDefault="00A95A40" w:rsidP="00066087">
            <w:pPr>
              <w:spacing w:after="0" w:line="240" w:lineRule="auto"/>
              <w:rPr>
                <w:rFonts w:ascii="Arial Narrow" w:eastAsia="Times New Roman" w:hAnsi="Arial Narrow" w:cs="Times New Roman"/>
                <w:color w:val="000000"/>
                <w:lang w:eastAsia="pt-BR"/>
              </w:rPr>
            </w:pPr>
            <w:r w:rsidRPr="00396C1B">
              <w:rPr>
                <w:rFonts w:ascii="Arial Narrow" w:eastAsia="Times New Roman" w:hAnsi="Arial Narrow" w:cs="Times New Roman"/>
                <w:color w:val="000000"/>
                <w:lang w:eastAsia="pt-BR"/>
              </w:rPr>
              <w:t>Capítulo CID-10: XX.  Causas externas de morbidade e mortalidade</w:t>
            </w:r>
          </w:p>
        </w:tc>
      </w:tr>
      <w:tr w:rsidR="00A95A40" w:rsidRPr="00396C1B" w:rsidTr="00581EE1">
        <w:trPr>
          <w:trHeight w:val="300"/>
          <w:jc w:val="center"/>
        </w:trPr>
        <w:tc>
          <w:tcPr>
            <w:tcW w:w="6260" w:type="dxa"/>
            <w:tcBorders>
              <w:top w:val="nil"/>
              <w:left w:val="nil"/>
              <w:bottom w:val="nil"/>
              <w:right w:val="nil"/>
            </w:tcBorders>
            <w:shd w:val="clear" w:color="auto" w:fill="auto"/>
            <w:noWrap/>
            <w:vAlign w:val="bottom"/>
            <w:hideMark/>
          </w:tcPr>
          <w:p w:rsidR="00A95A40" w:rsidRPr="00396C1B" w:rsidRDefault="00A95A40" w:rsidP="00066087">
            <w:pPr>
              <w:spacing w:after="0" w:line="240" w:lineRule="auto"/>
              <w:rPr>
                <w:rFonts w:ascii="Arial Narrow" w:eastAsia="Times New Roman" w:hAnsi="Arial Narrow" w:cs="Times New Roman"/>
                <w:color w:val="000000"/>
                <w:lang w:eastAsia="pt-BR"/>
              </w:rPr>
            </w:pPr>
            <w:proofErr w:type="gramStart"/>
            <w:r w:rsidRPr="00396C1B">
              <w:rPr>
                <w:rFonts w:ascii="Arial Narrow" w:eastAsia="Times New Roman" w:hAnsi="Arial Narrow" w:cs="Times New Roman"/>
                <w:color w:val="000000"/>
                <w:lang w:eastAsia="pt-BR"/>
              </w:rPr>
              <w:t>Período:</w:t>
            </w:r>
            <w:proofErr w:type="gramEnd"/>
            <w:r w:rsidRPr="00396C1B">
              <w:rPr>
                <w:rFonts w:ascii="Arial Narrow" w:eastAsia="Times New Roman" w:hAnsi="Arial Narrow" w:cs="Times New Roman"/>
                <w:color w:val="000000"/>
                <w:lang w:eastAsia="pt-BR"/>
              </w:rPr>
              <w:t>2016</w:t>
            </w:r>
          </w:p>
        </w:tc>
        <w:tc>
          <w:tcPr>
            <w:tcW w:w="2126" w:type="dxa"/>
            <w:tcBorders>
              <w:top w:val="nil"/>
              <w:left w:val="nil"/>
              <w:bottom w:val="nil"/>
              <w:right w:val="nil"/>
            </w:tcBorders>
            <w:shd w:val="clear" w:color="auto" w:fill="auto"/>
            <w:noWrap/>
            <w:vAlign w:val="bottom"/>
            <w:hideMark/>
          </w:tcPr>
          <w:p w:rsidR="00A95A40" w:rsidRPr="00396C1B" w:rsidRDefault="00A95A40" w:rsidP="00E0193B">
            <w:pPr>
              <w:spacing w:after="0" w:line="360" w:lineRule="auto"/>
              <w:rPr>
                <w:rFonts w:ascii="Arial Narrow" w:eastAsia="Times New Roman" w:hAnsi="Arial Narrow" w:cs="Times New Roman"/>
                <w:color w:val="000000"/>
                <w:lang w:eastAsia="pt-BR"/>
              </w:rPr>
            </w:pPr>
          </w:p>
        </w:tc>
      </w:tr>
      <w:tr w:rsidR="00A95A40" w:rsidRPr="00694E50" w:rsidTr="00581EE1">
        <w:trPr>
          <w:trHeight w:val="300"/>
          <w:jc w:val="center"/>
        </w:trPr>
        <w:tc>
          <w:tcPr>
            <w:tcW w:w="626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A95A40" w:rsidRPr="00694E50" w:rsidRDefault="00A95A40" w:rsidP="00BD14D9">
            <w:pPr>
              <w:spacing w:after="0" w:line="240" w:lineRule="auto"/>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Região de Saúde (CIR)</w:t>
            </w:r>
          </w:p>
        </w:tc>
        <w:tc>
          <w:tcPr>
            <w:tcW w:w="2126" w:type="dxa"/>
            <w:tcBorders>
              <w:top w:val="single" w:sz="4" w:space="0" w:color="auto"/>
              <w:left w:val="nil"/>
              <w:bottom w:val="single" w:sz="4" w:space="0" w:color="auto"/>
              <w:right w:val="single" w:sz="4" w:space="0" w:color="auto"/>
            </w:tcBorders>
            <w:shd w:val="clear" w:color="000000" w:fill="D9D9D9"/>
            <w:noWrap/>
            <w:vAlign w:val="bottom"/>
            <w:hideMark/>
          </w:tcPr>
          <w:p w:rsidR="00A95A40" w:rsidRPr="00694E50" w:rsidRDefault="00A95A40" w:rsidP="00BD14D9">
            <w:pPr>
              <w:spacing w:after="0" w:line="240" w:lineRule="auto"/>
              <w:rPr>
                <w:rFonts w:ascii="Arial Narrow" w:eastAsia="Times New Roman" w:hAnsi="Arial Narrow" w:cs="Times New Roman"/>
                <w:b/>
                <w:bCs/>
                <w:color w:val="000000"/>
                <w:sz w:val="20"/>
                <w:szCs w:val="20"/>
                <w:lang w:eastAsia="pt-BR"/>
              </w:rPr>
            </w:pPr>
            <w:proofErr w:type="spellStart"/>
            <w:r w:rsidRPr="00694E50">
              <w:rPr>
                <w:rFonts w:ascii="Arial Narrow" w:eastAsia="Times New Roman" w:hAnsi="Arial Narrow" w:cs="Times New Roman"/>
                <w:b/>
                <w:bCs/>
                <w:color w:val="000000"/>
                <w:sz w:val="20"/>
                <w:szCs w:val="20"/>
                <w:lang w:eastAsia="pt-BR"/>
              </w:rPr>
              <w:t>Óbitos_p</w:t>
            </w:r>
            <w:proofErr w:type="spellEnd"/>
            <w:r w:rsidRPr="00694E50">
              <w:rPr>
                <w:rFonts w:ascii="Arial Narrow" w:eastAsia="Times New Roman" w:hAnsi="Arial Narrow" w:cs="Times New Roman"/>
                <w:b/>
                <w:bCs/>
                <w:color w:val="000000"/>
                <w:sz w:val="20"/>
                <w:szCs w:val="20"/>
                <w:lang w:eastAsia="pt-BR"/>
              </w:rPr>
              <w:t>/</w:t>
            </w:r>
            <w:proofErr w:type="spellStart"/>
            <w:r w:rsidRPr="00694E50">
              <w:rPr>
                <w:rFonts w:ascii="Arial Narrow" w:eastAsia="Times New Roman" w:hAnsi="Arial Narrow" w:cs="Times New Roman"/>
                <w:b/>
                <w:bCs/>
                <w:color w:val="000000"/>
                <w:sz w:val="20"/>
                <w:szCs w:val="20"/>
                <w:lang w:eastAsia="pt-BR"/>
              </w:rPr>
              <w:t>Residênc</w:t>
            </w:r>
            <w:proofErr w:type="spellEnd"/>
          </w:p>
        </w:tc>
      </w:tr>
      <w:tr w:rsidR="00A95A40" w:rsidRPr="00694E50" w:rsidTr="00581EE1">
        <w:trPr>
          <w:trHeight w:val="300"/>
          <w:jc w:val="center"/>
        </w:trPr>
        <w:tc>
          <w:tcPr>
            <w:tcW w:w="6260" w:type="dxa"/>
            <w:tcBorders>
              <w:top w:val="nil"/>
              <w:left w:val="single" w:sz="4" w:space="0" w:color="auto"/>
              <w:bottom w:val="single" w:sz="4" w:space="0" w:color="auto"/>
              <w:right w:val="single" w:sz="4" w:space="0" w:color="auto"/>
            </w:tcBorders>
            <w:shd w:val="clear" w:color="auto" w:fill="auto"/>
            <w:noWrap/>
            <w:vAlign w:val="bottom"/>
            <w:hideMark/>
          </w:tcPr>
          <w:p w:rsidR="00A95A40" w:rsidRPr="00694E50" w:rsidRDefault="00A95A40" w:rsidP="00BD14D9">
            <w:pPr>
              <w:spacing w:after="0" w:line="240" w:lineRule="auto"/>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13001 Manaus</w:t>
            </w:r>
            <w:proofErr w:type="gramEnd"/>
            <w:r w:rsidRPr="00694E50">
              <w:rPr>
                <w:rFonts w:ascii="Arial Narrow" w:eastAsia="Times New Roman" w:hAnsi="Arial Narrow" w:cs="Times New Roman"/>
                <w:color w:val="000000"/>
                <w:sz w:val="20"/>
                <w:szCs w:val="20"/>
                <w:lang w:eastAsia="pt-BR"/>
              </w:rPr>
              <w:t xml:space="preserve"> e Alto Rio Negro</w:t>
            </w:r>
          </w:p>
        </w:tc>
        <w:tc>
          <w:tcPr>
            <w:tcW w:w="2126" w:type="dxa"/>
            <w:tcBorders>
              <w:top w:val="nil"/>
              <w:left w:val="nil"/>
              <w:bottom w:val="single" w:sz="4" w:space="0" w:color="auto"/>
              <w:right w:val="single" w:sz="4" w:space="0" w:color="auto"/>
            </w:tcBorders>
            <w:shd w:val="clear" w:color="auto" w:fill="auto"/>
            <w:noWrap/>
            <w:vAlign w:val="bottom"/>
            <w:hideMark/>
          </w:tcPr>
          <w:p w:rsidR="00A95A40" w:rsidRPr="00694E50" w:rsidRDefault="00A95A40" w:rsidP="00BD14D9">
            <w:pPr>
              <w:spacing w:after="0" w:line="240" w:lineRule="auto"/>
              <w:jc w:val="center"/>
              <w:rPr>
                <w:rFonts w:ascii="Arial Narrow" w:eastAsia="Times New Roman" w:hAnsi="Arial Narrow" w:cs="Times New Roman"/>
                <w:b/>
                <w:color w:val="000000"/>
                <w:sz w:val="20"/>
                <w:szCs w:val="20"/>
                <w:lang w:eastAsia="pt-BR"/>
              </w:rPr>
            </w:pPr>
            <w:r w:rsidRPr="00694E50">
              <w:rPr>
                <w:rFonts w:ascii="Arial Narrow" w:eastAsia="Times New Roman" w:hAnsi="Arial Narrow" w:cs="Times New Roman"/>
                <w:b/>
                <w:color w:val="000000"/>
                <w:sz w:val="20"/>
                <w:szCs w:val="20"/>
                <w:lang w:eastAsia="pt-BR"/>
              </w:rPr>
              <w:t>2039</w:t>
            </w:r>
          </w:p>
        </w:tc>
      </w:tr>
      <w:tr w:rsidR="00A95A40" w:rsidRPr="00694E50" w:rsidTr="00581EE1">
        <w:trPr>
          <w:trHeight w:val="300"/>
          <w:jc w:val="center"/>
        </w:trPr>
        <w:tc>
          <w:tcPr>
            <w:tcW w:w="6260" w:type="dxa"/>
            <w:tcBorders>
              <w:top w:val="nil"/>
              <w:left w:val="single" w:sz="4" w:space="0" w:color="auto"/>
              <w:bottom w:val="single" w:sz="4" w:space="0" w:color="auto"/>
              <w:right w:val="single" w:sz="4" w:space="0" w:color="auto"/>
            </w:tcBorders>
            <w:shd w:val="clear" w:color="auto" w:fill="auto"/>
            <w:noWrap/>
            <w:vAlign w:val="bottom"/>
            <w:hideMark/>
          </w:tcPr>
          <w:p w:rsidR="00A95A40" w:rsidRPr="00694E50" w:rsidRDefault="00A95A40" w:rsidP="00BD14D9">
            <w:pPr>
              <w:spacing w:after="0" w:line="240" w:lineRule="auto"/>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13002 Rio</w:t>
            </w:r>
            <w:proofErr w:type="gramEnd"/>
            <w:r w:rsidRPr="00694E50">
              <w:rPr>
                <w:rFonts w:ascii="Arial Narrow" w:eastAsia="Times New Roman" w:hAnsi="Arial Narrow" w:cs="Times New Roman"/>
                <w:color w:val="000000"/>
                <w:sz w:val="20"/>
                <w:szCs w:val="20"/>
                <w:lang w:eastAsia="pt-BR"/>
              </w:rPr>
              <w:t xml:space="preserve"> Negro e Solimões</w:t>
            </w:r>
          </w:p>
        </w:tc>
        <w:tc>
          <w:tcPr>
            <w:tcW w:w="2126" w:type="dxa"/>
            <w:tcBorders>
              <w:top w:val="nil"/>
              <w:left w:val="nil"/>
              <w:bottom w:val="single" w:sz="4" w:space="0" w:color="auto"/>
              <w:right w:val="single" w:sz="4" w:space="0" w:color="auto"/>
            </w:tcBorders>
            <w:shd w:val="clear" w:color="auto" w:fill="auto"/>
            <w:noWrap/>
            <w:vAlign w:val="bottom"/>
            <w:hideMark/>
          </w:tcPr>
          <w:p w:rsidR="00A95A40" w:rsidRPr="00694E50" w:rsidRDefault="00A95A40"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173</w:t>
            </w:r>
          </w:p>
        </w:tc>
      </w:tr>
      <w:tr w:rsidR="00A95A40" w:rsidRPr="00694E50" w:rsidTr="00581EE1">
        <w:trPr>
          <w:trHeight w:val="300"/>
          <w:jc w:val="center"/>
        </w:trPr>
        <w:tc>
          <w:tcPr>
            <w:tcW w:w="6260" w:type="dxa"/>
            <w:tcBorders>
              <w:top w:val="nil"/>
              <w:left w:val="single" w:sz="4" w:space="0" w:color="auto"/>
              <w:bottom w:val="single" w:sz="4" w:space="0" w:color="auto"/>
              <w:right w:val="single" w:sz="4" w:space="0" w:color="auto"/>
            </w:tcBorders>
            <w:shd w:val="clear" w:color="auto" w:fill="auto"/>
            <w:noWrap/>
            <w:vAlign w:val="bottom"/>
            <w:hideMark/>
          </w:tcPr>
          <w:p w:rsidR="00A95A40" w:rsidRPr="00694E50" w:rsidRDefault="00A95A40" w:rsidP="00BD14D9">
            <w:pPr>
              <w:spacing w:after="0" w:line="240" w:lineRule="auto"/>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13003 Rio Madeira</w:t>
            </w:r>
          </w:p>
        </w:tc>
        <w:tc>
          <w:tcPr>
            <w:tcW w:w="2126" w:type="dxa"/>
            <w:tcBorders>
              <w:top w:val="nil"/>
              <w:left w:val="nil"/>
              <w:bottom w:val="single" w:sz="4" w:space="0" w:color="auto"/>
              <w:right w:val="single" w:sz="4" w:space="0" w:color="auto"/>
            </w:tcBorders>
            <w:shd w:val="clear" w:color="auto" w:fill="auto"/>
            <w:noWrap/>
            <w:vAlign w:val="bottom"/>
            <w:hideMark/>
          </w:tcPr>
          <w:p w:rsidR="00A95A40" w:rsidRPr="00694E50" w:rsidRDefault="00A95A40"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102</w:t>
            </w:r>
          </w:p>
        </w:tc>
      </w:tr>
      <w:tr w:rsidR="00A95A40" w:rsidRPr="00694E50" w:rsidTr="00581EE1">
        <w:trPr>
          <w:trHeight w:val="300"/>
          <w:jc w:val="center"/>
        </w:trPr>
        <w:tc>
          <w:tcPr>
            <w:tcW w:w="6260" w:type="dxa"/>
            <w:tcBorders>
              <w:top w:val="nil"/>
              <w:left w:val="single" w:sz="4" w:space="0" w:color="auto"/>
              <w:bottom w:val="single" w:sz="4" w:space="0" w:color="auto"/>
              <w:right w:val="single" w:sz="4" w:space="0" w:color="auto"/>
            </w:tcBorders>
            <w:shd w:val="clear" w:color="auto" w:fill="auto"/>
            <w:noWrap/>
            <w:vAlign w:val="bottom"/>
            <w:hideMark/>
          </w:tcPr>
          <w:p w:rsidR="00A95A40" w:rsidRPr="00694E50" w:rsidRDefault="00A95A40" w:rsidP="00BD14D9">
            <w:pPr>
              <w:spacing w:after="0" w:line="240" w:lineRule="auto"/>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13004 Médio</w:t>
            </w:r>
            <w:proofErr w:type="gramEnd"/>
            <w:r w:rsidRPr="00694E50">
              <w:rPr>
                <w:rFonts w:ascii="Arial Narrow" w:eastAsia="Times New Roman" w:hAnsi="Arial Narrow" w:cs="Times New Roman"/>
                <w:color w:val="000000"/>
                <w:sz w:val="20"/>
                <w:szCs w:val="20"/>
                <w:lang w:eastAsia="pt-BR"/>
              </w:rPr>
              <w:t xml:space="preserve"> Amazonas</w:t>
            </w:r>
          </w:p>
        </w:tc>
        <w:tc>
          <w:tcPr>
            <w:tcW w:w="2126" w:type="dxa"/>
            <w:tcBorders>
              <w:top w:val="nil"/>
              <w:left w:val="nil"/>
              <w:bottom w:val="single" w:sz="4" w:space="0" w:color="auto"/>
              <w:right w:val="single" w:sz="4" w:space="0" w:color="auto"/>
            </w:tcBorders>
            <w:shd w:val="clear" w:color="auto" w:fill="auto"/>
            <w:noWrap/>
            <w:vAlign w:val="bottom"/>
            <w:hideMark/>
          </w:tcPr>
          <w:p w:rsidR="00A95A40" w:rsidRPr="00694E50" w:rsidRDefault="00A95A40"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96</w:t>
            </w:r>
          </w:p>
        </w:tc>
      </w:tr>
      <w:tr w:rsidR="00A95A40" w:rsidRPr="00694E50" w:rsidTr="00581EE1">
        <w:trPr>
          <w:trHeight w:val="300"/>
          <w:jc w:val="center"/>
        </w:trPr>
        <w:tc>
          <w:tcPr>
            <w:tcW w:w="6260" w:type="dxa"/>
            <w:tcBorders>
              <w:top w:val="nil"/>
              <w:left w:val="single" w:sz="4" w:space="0" w:color="auto"/>
              <w:bottom w:val="single" w:sz="4" w:space="0" w:color="auto"/>
              <w:right w:val="single" w:sz="4" w:space="0" w:color="auto"/>
            </w:tcBorders>
            <w:shd w:val="clear" w:color="auto" w:fill="auto"/>
            <w:noWrap/>
            <w:vAlign w:val="bottom"/>
            <w:hideMark/>
          </w:tcPr>
          <w:p w:rsidR="00A95A40" w:rsidRPr="00694E50" w:rsidRDefault="00A95A40" w:rsidP="00BD14D9">
            <w:pPr>
              <w:spacing w:after="0" w:line="240" w:lineRule="auto"/>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13005 Baixo</w:t>
            </w:r>
            <w:proofErr w:type="gramEnd"/>
            <w:r w:rsidRPr="00694E50">
              <w:rPr>
                <w:rFonts w:ascii="Arial Narrow" w:eastAsia="Times New Roman" w:hAnsi="Arial Narrow" w:cs="Times New Roman"/>
                <w:color w:val="000000"/>
                <w:sz w:val="20"/>
                <w:szCs w:val="20"/>
                <w:lang w:eastAsia="pt-BR"/>
              </w:rPr>
              <w:t xml:space="preserve"> Amazonas</w:t>
            </w:r>
          </w:p>
        </w:tc>
        <w:tc>
          <w:tcPr>
            <w:tcW w:w="2126" w:type="dxa"/>
            <w:tcBorders>
              <w:top w:val="nil"/>
              <w:left w:val="nil"/>
              <w:bottom w:val="single" w:sz="4" w:space="0" w:color="auto"/>
              <w:right w:val="single" w:sz="4" w:space="0" w:color="auto"/>
            </w:tcBorders>
            <w:shd w:val="clear" w:color="auto" w:fill="auto"/>
            <w:noWrap/>
            <w:vAlign w:val="bottom"/>
            <w:hideMark/>
          </w:tcPr>
          <w:p w:rsidR="00A95A40" w:rsidRPr="00694E50" w:rsidRDefault="00A95A40"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127</w:t>
            </w:r>
          </w:p>
        </w:tc>
      </w:tr>
      <w:tr w:rsidR="00A95A40" w:rsidRPr="00694E50" w:rsidTr="00581EE1">
        <w:trPr>
          <w:trHeight w:val="300"/>
          <w:jc w:val="center"/>
        </w:trPr>
        <w:tc>
          <w:tcPr>
            <w:tcW w:w="6260" w:type="dxa"/>
            <w:tcBorders>
              <w:top w:val="nil"/>
              <w:left w:val="single" w:sz="4" w:space="0" w:color="auto"/>
              <w:bottom w:val="single" w:sz="4" w:space="0" w:color="auto"/>
              <w:right w:val="single" w:sz="4" w:space="0" w:color="auto"/>
            </w:tcBorders>
            <w:shd w:val="clear" w:color="auto" w:fill="auto"/>
            <w:noWrap/>
            <w:vAlign w:val="bottom"/>
            <w:hideMark/>
          </w:tcPr>
          <w:p w:rsidR="00A95A40" w:rsidRPr="00694E50" w:rsidRDefault="00A95A40" w:rsidP="00BD14D9">
            <w:pPr>
              <w:spacing w:after="0" w:line="240" w:lineRule="auto"/>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13006 Regional</w:t>
            </w:r>
            <w:proofErr w:type="gramEnd"/>
            <w:r w:rsidRPr="00694E50">
              <w:rPr>
                <w:rFonts w:ascii="Arial Narrow" w:eastAsia="Times New Roman" w:hAnsi="Arial Narrow" w:cs="Times New Roman"/>
                <w:color w:val="000000"/>
                <w:sz w:val="20"/>
                <w:szCs w:val="20"/>
                <w:lang w:eastAsia="pt-BR"/>
              </w:rPr>
              <w:t xml:space="preserve"> Purus</w:t>
            </w:r>
          </w:p>
        </w:tc>
        <w:tc>
          <w:tcPr>
            <w:tcW w:w="2126" w:type="dxa"/>
            <w:tcBorders>
              <w:top w:val="nil"/>
              <w:left w:val="nil"/>
              <w:bottom w:val="single" w:sz="4" w:space="0" w:color="auto"/>
              <w:right w:val="single" w:sz="4" w:space="0" w:color="auto"/>
            </w:tcBorders>
            <w:shd w:val="clear" w:color="auto" w:fill="auto"/>
            <w:noWrap/>
            <w:vAlign w:val="bottom"/>
            <w:hideMark/>
          </w:tcPr>
          <w:p w:rsidR="00A95A40" w:rsidRPr="00694E50" w:rsidRDefault="00A95A40"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45</w:t>
            </w:r>
          </w:p>
        </w:tc>
      </w:tr>
      <w:tr w:rsidR="00A95A40" w:rsidRPr="00694E50" w:rsidTr="00581EE1">
        <w:trPr>
          <w:trHeight w:val="300"/>
          <w:jc w:val="center"/>
        </w:trPr>
        <w:tc>
          <w:tcPr>
            <w:tcW w:w="6260" w:type="dxa"/>
            <w:tcBorders>
              <w:top w:val="nil"/>
              <w:left w:val="single" w:sz="4" w:space="0" w:color="auto"/>
              <w:bottom w:val="single" w:sz="4" w:space="0" w:color="auto"/>
              <w:right w:val="single" w:sz="4" w:space="0" w:color="auto"/>
            </w:tcBorders>
            <w:shd w:val="clear" w:color="auto" w:fill="auto"/>
            <w:noWrap/>
            <w:vAlign w:val="bottom"/>
            <w:hideMark/>
          </w:tcPr>
          <w:p w:rsidR="00A95A40" w:rsidRPr="00694E50" w:rsidRDefault="00A95A40" w:rsidP="00BD14D9">
            <w:pPr>
              <w:spacing w:after="0" w:line="240" w:lineRule="auto"/>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13007 Regional</w:t>
            </w:r>
            <w:proofErr w:type="gramEnd"/>
            <w:r w:rsidRPr="00694E50">
              <w:rPr>
                <w:rFonts w:ascii="Arial Narrow" w:eastAsia="Times New Roman" w:hAnsi="Arial Narrow" w:cs="Times New Roman"/>
                <w:color w:val="000000"/>
                <w:sz w:val="20"/>
                <w:szCs w:val="20"/>
                <w:lang w:eastAsia="pt-BR"/>
              </w:rPr>
              <w:t xml:space="preserve"> Juruá</w:t>
            </w:r>
          </w:p>
        </w:tc>
        <w:tc>
          <w:tcPr>
            <w:tcW w:w="2126" w:type="dxa"/>
            <w:tcBorders>
              <w:top w:val="nil"/>
              <w:left w:val="nil"/>
              <w:bottom w:val="single" w:sz="4" w:space="0" w:color="auto"/>
              <w:right w:val="single" w:sz="4" w:space="0" w:color="auto"/>
            </w:tcBorders>
            <w:shd w:val="clear" w:color="auto" w:fill="auto"/>
            <w:noWrap/>
            <w:vAlign w:val="bottom"/>
            <w:hideMark/>
          </w:tcPr>
          <w:p w:rsidR="00A95A40" w:rsidRPr="00694E50" w:rsidRDefault="00A95A40"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68</w:t>
            </w:r>
          </w:p>
        </w:tc>
      </w:tr>
      <w:tr w:rsidR="00A95A40" w:rsidRPr="00694E50" w:rsidTr="00581EE1">
        <w:trPr>
          <w:trHeight w:val="300"/>
          <w:jc w:val="center"/>
        </w:trPr>
        <w:tc>
          <w:tcPr>
            <w:tcW w:w="6260" w:type="dxa"/>
            <w:tcBorders>
              <w:top w:val="nil"/>
              <w:left w:val="single" w:sz="4" w:space="0" w:color="auto"/>
              <w:bottom w:val="single" w:sz="4" w:space="0" w:color="auto"/>
              <w:right w:val="single" w:sz="4" w:space="0" w:color="auto"/>
            </w:tcBorders>
            <w:shd w:val="clear" w:color="auto" w:fill="auto"/>
            <w:noWrap/>
            <w:vAlign w:val="bottom"/>
            <w:hideMark/>
          </w:tcPr>
          <w:p w:rsidR="00A95A40" w:rsidRPr="00694E50" w:rsidRDefault="00A95A40" w:rsidP="00BD14D9">
            <w:pPr>
              <w:spacing w:after="0" w:line="240" w:lineRule="auto"/>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13008 Triângulo</w:t>
            </w:r>
          </w:p>
        </w:tc>
        <w:tc>
          <w:tcPr>
            <w:tcW w:w="2126" w:type="dxa"/>
            <w:tcBorders>
              <w:top w:val="nil"/>
              <w:left w:val="nil"/>
              <w:bottom w:val="single" w:sz="4" w:space="0" w:color="auto"/>
              <w:right w:val="single" w:sz="4" w:space="0" w:color="auto"/>
            </w:tcBorders>
            <w:shd w:val="clear" w:color="auto" w:fill="auto"/>
            <w:noWrap/>
            <w:vAlign w:val="bottom"/>
            <w:hideMark/>
          </w:tcPr>
          <w:p w:rsidR="00A95A40" w:rsidRPr="00694E50" w:rsidRDefault="00A95A40"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55</w:t>
            </w:r>
          </w:p>
        </w:tc>
      </w:tr>
      <w:tr w:rsidR="00A95A40" w:rsidRPr="00694E50" w:rsidTr="00581EE1">
        <w:trPr>
          <w:trHeight w:val="300"/>
          <w:jc w:val="center"/>
        </w:trPr>
        <w:tc>
          <w:tcPr>
            <w:tcW w:w="6260" w:type="dxa"/>
            <w:tcBorders>
              <w:top w:val="nil"/>
              <w:left w:val="single" w:sz="4" w:space="0" w:color="auto"/>
              <w:bottom w:val="single" w:sz="4" w:space="0" w:color="auto"/>
              <w:right w:val="single" w:sz="4" w:space="0" w:color="auto"/>
            </w:tcBorders>
            <w:shd w:val="clear" w:color="auto" w:fill="auto"/>
            <w:noWrap/>
            <w:vAlign w:val="bottom"/>
            <w:hideMark/>
          </w:tcPr>
          <w:p w:rsidR="00A95A40" w:rsidRPr="00694E50" w:rsidRDefault="00A95A40" w:rsidP="00BD14D9">
            <w:pPr>
              <w:spacing w:after="0" w:line="240" w:lineRule="auto"/>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13009 Alto</w:t>
            </w:r>
            <w:proofErr w:type="gramEnd"/>
            <w:r w:rsidRPr="00694E50">
              <w:rPr>
                <w:rFonts w:ascii="Arial Narrow" w:eastAsia="Times New Roman" w:hAnsi="Arial Narrow" w:cs="Times New Roman"/>
                <w:color w:val="000000"/>
                <w:sz w:val="20"/>
                <w:szCs w:val="20"/>
                <w:lang w:eastAsia="pt-BR"/>
              </w:rPr>
              <w:t xml:space="preserve"> Solimões</w:t>
            </w:r>
          </w:p>
        </w:tc>
        <w:tc>
          <w:tcPr>
            <w:tcW w:w="2126" w:type="dxa"/>
            <w:tcBorders>
              <w:top w:val="nil"/>
              <w:left w:val="nil"/>
              <w:bottom w:val="single" w:sz="4" w:space="0" w:color="auto"/>
              <w:right w:val="single" w:sz="4" w:space="0" w:color="auto"/>
            </w:tcBorders>
            <w:shd w:val="clear" w:color="auto" w:fill="auto"/>
            <w:noWrap/>
            <w:vAlign w:val="bottom"/>
            <w:hideMark/>
          </w:tcPr>
          <w:p w:rsidR="00A95A40" w:rsidRPr="00694E50" w:rsidRDefault="00A95A40" w:rsidP="00BD14D9">
            <w:pPr>
              <w:spacing w:after="0" w:line="240" w:lineRule="auto"/>
              <w:jc w:val="center"/>
              <w:rPr>
                <w:rFonts w:ascii="Arial Narrow" w:eastAsia="Times New Roman" w:hAnsi="Arial Narrow" w:cs="Times New Roman"/>
                <w:color w:val="000000"/>
                <w:sz w:val="20"/>
                <w:szCs w:val="20"/>
                <w:lang w:eastAsia="pt-BR"/>
              </w:rPr>
            </w:pPr>
            <w:r w:rsidRPr="00694E50">
              <w:rPr>
                <w:rFonts w:ascii="Arial Narrow" w:eastAsia="Times New Roman" w:hAnsi="Arial Narrow" w:cs="Times New Roman"/>
                <w:color w:val="000000"/>
                <w:sz w:val="20"/>
                <w:szCs w:val="20"/>
                <w:lang w:eastAsia="pt-BR"/>
              </w:rPr>
              <w:t>109</w:t>
            </w:r>
          </w:p>
        </w:tc>
      </w:tr>
      <w:tr w:rsidR="00A95A40" w:rsidRPr="00694E50" w:rsidTr="00581EE1">
        <w:trPr>
          <w:trHeight w:val="300"/>
          <w:jc w:val="center"/>
        </w:trPr>
        <w:tc>
          <w:tcPr>
            <w:tcW w:w="6260" w:type="dxa"/>
            <w:tcBorders>
              <w:top w:val="nil"/>
              <w:left w:val="single" w:sz="4" w:space="0" w:color="auto"/>
              <w:bottom w:val="single" w:sz="4" w:space="0" w:color="auto"/>
              <w:right w:val="single" w:sz="4" w:space="0" w:color="auto"/>
            </w:tcBorders>
            <w:shd w:val="clear" w:color="auto" w:fill="auto"/>
            <w:noWrap/>
            <w:vAlign w:val="bottom"/>
            <w:hideMark/>
          </w:tcPr>
          <w:p w:rsidR="00A95A40" w:rsidRPr="00694E50" w:rsidRDefault="00A95A40" w:rsidP="00BD14D9">
            <w:pPr>
              <w:spacing w:after="0" w:line="240" w:lineRule="auto"/>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13000 Ignorado</w:t>
            </w:r>
            <w:proofErr w:type="gramEnd"/>
            <w:r w:rsidRPr="00694E50">
              <w:rPr>
                <w:rFonts w:ascii="Arial Narrow" w:eastAsia="Times New Roman" w:hAnsi="Arial Narrow" w:cs="Times New Roman"/>
                <w:color w:val="000000"/>
                <w:sz w:val="20"/>
                <w:szCs w:val="20"/>
                <w:lang w:eastAsia="pt-BR"/>
              </w:rPr>
              <w:t xml:space="preserve"> </w:t>
            </w:r>
            <w:r w:rsidR="00D96471" w:rsidRPr="00694E50">
              <w:rPr>
                <w:rFonts w:ascii="Arial Narrow" w:eastAsia="Times New Roman" w:hAnsi="Arial Narrow" w:cs="Times New Roman"/>
                <w:color w:val="000000"/>
                <w:sz w:val="20"/>
                <w:szCs w:val="20"/>
                <w:lang w:eastAsia="pt-BR"/>
              </w:rPr>
              <w:t>–</w:t>
            </w:r>
            <w:r w:rsidRPr="00694E50">
              <w:rPr>
                <w:rFonts w:ascii="Arial Narrow" w:eastAsia="Times New Roman" w:hAnsi="Arial Narrow" w:cs="Times New Roman"/>
                <w:color w:val="000000"/>
                <w:sz w:val="20"/>
                <w:szCs w:val="20"/>
                <w:lang w:eastAsia="pt-BR"/>
              </w:rPr>
              <w:t xml:space="preserve"> AM</w:t>
            </w:r>
          </w:p>
        </w:tc>
        <w:tc>
          <w:tcPr>
            <w:tcW w:w="2126" w:type="dxa"/>
            <w:tcBorders>
              <w:top w:val="nil"/>
              <w:left w:val="nil"/>
              <w:bottom w:val="single" w:sz="4" w:space="0" w:color="auto"/>
              <w:right w:val="single" w:sz="4" w:space="0" w:color="auto"/>
            </w:tcBorders>
            <w:shd w:val="clear" w:color="auto" w:fill="auto"/>
            <w:noWrap/>
            <w:vAlign w:val="bottom"/>
            <w:hideMark/>
          </w:tcPr>
          <w:p w:rsidR="00A95A40" w:rsidRPr="00694E50" w:rsidRDefault="00A95A40" w:rsidP="00BD14D9">
            <w:pPr>
              <w:spacing w:after="0" w:line="240" w:lineRule="auto"/>
              <w:jc w:val="center"/>
              <w:rPr>
                <w:rFonts w:ascii="Arial Narrow" w:eastAsia="Times New Roman" w:hAnsi="Arial Narrow" w:cs="Times New Roman"/>
                <w:color w:val="000000"/>
                <w:sz w:val="20"/>
                <w:szCs w:val="20"/>
                <w:lang w:eastAsia="pt-BR"/>
              </w:rPr>
            </w:pPr>
            <w:proofErr w:type="gramStart"/>
            <w:r w:rsidRPr="00694E50">
              <w:rPr>
                <w:rFonts w:ascii="Arial Narrow" w:eastAsia="Times New Roman" w:hAnsi="Arial Narrow" w:cs="Times New Roman"/>
                <w:color w:val="000000"/>
                <w:sz w:val="20"/>
                <w:szCs w:val="20"/>
                <w:lang w:eastAsia="pt-BR"/>
              </w:rPr>
              <w:t>7</w:t>
            </w:r>
            <w:proofErr w:type="gramEnd"/>
          </w:p>
        </w:tc>
      </w:tr>
      <w:tr w:rsidR="00A95A40" w:rsidRPr="00694E50" w:rsidTr="00581EE1">
        <w:trPr>
          <w:trHeight w:val="300"/>
          <w:jc w:val="center"/>
        </w:trPr>
        <w:tc>
          <w:tcPr>
            <w:tcW w:w="6260" w:type="dxa"/>
            <w:tcBorders>
              <w:top w:val="nil"/>
              <w:left w:val="single" w:sz="4" w:space="0" w:color="auto"/>
              <w:bottom w:val="single" w:sz="4" w:space="0" w:color="auto"/>
              <w:right w:val="single" w:sz="4" w:space="0" w:color="auto"/>
            </w:tcBorders>
            <w:shd w:val="clear" w:color="000000" w:fill="D9D9D9"/>
            <w:noWrap/>
            <w:vAlign w:val="bottom"/>
            <w:hideMark/>
          </w:tcPr>
          <w:p w:rsidR="00A95A40" w:rsidRPr="00694E50" w:rsidRDefault="00A95A40" w:rsidP="00BD14D9">
            <w:pPr>
              <w:spacing w:after="0" w:line="240" w:lineRule="auto"/>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Total</w:t>
            </w:r>
          </w:p>
        </w:tc>
        <w:tc>
          <w:tcPr>
            <w:tcW w:w="2126" w:type="dxa"/>
            <w:tcBorders>
              <w:top w:val="nil"/>
              <w:left w:val="nil"/>
              <w:bottom w:val="single" w:sz="4" w:space="0" w:color="auto"/>
              <w:right w:val="single" w:sz="4" w:space="0" w:color="auto"/>
            </w:tcBorders>
            <w:shd w:val="clear" w:color="000000" w:fill="D9D9D9"/>
            <w:noWrap/>
            <w:vAlign w:val="bottom"/>
            <w:hideMark/>
          </w:tcPr>
          <w:p w:rsidR="00A95A40" w:rsidRPr="00694E50" w:rsidRDefault="00A95A40" w:rsidP="00BD14D9">
            <w:pPr>
              <w:spacing w:after="0" w:line="240" w:lineRule="auto"/>
              <w:jc w:val="center"/>
              <w:rPr>
                <w:rFonts w:ascii="Arial Narrow" w:eastAsia="Times New Roman" w:hAnsi="Arial Narrow" w:cs="Times New Roman"/>
                <w:b/>
                <w:bCs/>
                <w:color w:val="000000"/>
                <w:sz w:val="20"/>
                <w:szCs w:val="20"/>
                <w:lang w:eastAsia="pt-BR"/>
              </w:rPr>
            </w:pPr>
            <w:r w:rsidRPr="00694E50">
              <w:rPr>
                <w:rFonts w:ascii="Arial Narrow" w:eastAsia="Times New Roman" w:hAnsi="Arial Narrow" w:cs="Times New Roman"/>
                <w:b/>
                <w:bCs/>
                <w:color w:val="000000"/>
                <w:sz w:val="20"/>
                <w:szCs w:val="20"/>
                <w:lang w:eastAsia="pt-BR"/>
              </w:rPr>
              <w:t>2821</w:t>
            </w:r>
          </w:p>
        </w:tc>
      </w:tr>
      <w:tr w:rsidR="00A95A40" w:rsidRPr="00694E50" w:rsidTr="00581EE1">
        <w:trPr>
          <w:trHeight w:val="300"/>
          <w:jc w:val="center"/>
        </w:trPr>
        <w:tc>
          <w:tcPr>
            <w:tcW w:w="8386" w:type="dxa"/>
            <w:gridSpan w:val="2"/>
            <w:tcBorders>
              <w:top w:val="nil"/>
              <w:left w:val="nil"/>
              <w:bottom w:val="nil"/>
              <w:right w:val="nil"/>
            </w:tcBorders>
            <w:shd w:val="clear" w:color="auto" w:fill="auto"/>
            <w:noWrap/>
            <w:vAlign w:val="bottom"/>
            <w:hideMark/>
          </w:tcPr>
          <w:p w:rsidR="00A95A40" w:rsidRPr="00694E50" w:rsidRDefault="00A95A40" w:rsidP="00BD14D9">
            <w:pPr>
              <w:spacing w:after="0" w:line="240" w:lineRule="auto"/>
              <w:rPr>
                <w:rFonts w:ascii="Arial Narrow" w:eastAsia="Times New Roman" w:hAnsi="Arial Narrow" w:cs="Times New Roman"/>
                <w:color w:val="000000"/>
                <w:sz w:val="14"/>
                <w:szCs w:val="14"/>
                <w:lang w:eastAsia="pt-BR"/>
              </w:rPr>
            </w:pPr>
            <w:r w:rsidRPr="00694E50">
              <w:rPr>
                <w:rFonts w:ascii="Arial Narrow" w:eastAsia="Times New Roman" w:hAnsi="Arial Narrow" w:cs="Times New Roman"/>
                <w:color w:val="000000"/>
                <w:sz w:val="14"/>
                <w:szCs w:val="14"/>
                <w:lang w:eastAsia="pt-BR"/>
              </w:rPr>
              <w:t xml:space="preserve"> Fonte: MS/SVS/CGIAE - Sistema de Informações sobre Mortalidade </w:t>
            </w:r>
            <w:r w:rsidR="00D96471" w:rsidRPr="00694E50">
              <w:rPr>
                <w:rFonts w:ascii="Arial Narrow" w:eastAsia="Times New Roman" w:hAnsi="Arial Narrow" w:cs="Times New Roman"/>
                <w:color w:val="000000"/>
                <w:sz w:val="14"/>
                <w:szCs w:val="14"/>
                <w:lang w:eastAsia="pt-BR"/>
              </w:rPr>
              <w:t>–</w:t>
            </w:r>
            <w:r w:rsidRPr="00694E50">
              <w:rPr>
                <w:rFonts w:ascii="Arial Narrow" w:eastAsia="Times New Roman" w:hAnsi="Arial Narrow" w:cs="Times New Roman"/>
                <w:color w:val="000000"/>
                <w:sz w:val="14"/>
                <w:szCs w:val="14"/>
                <w:lang w:eastAsia="pt-BR"/>
              </w:rPr>
              <w:t xml:space="preserve"> SIM</w:t>
            </w:r>
          </w:p>
        </w:tc>
      </w:tr>
    </w:tbl>
    <w:p w:rsidR="00A95A40" w:rsidRPr="00396C1B" w:rsidRDefault="00A95A40" w:rsidP="00E0193B">
      <w:pPr>
        <w:spacing w:after="0" w:line="360" w:lineRule="auto"/>
        <w:rPr>
          <w:rFonts w:ascii="Arial Narrow" w:hAnsi="Arial Narrow"/>
        </w:rPr>
      </w:pPr>
    </w:p>
    <w:tbl>
      <w:tblPr>
        <w:tblW w:w="8077" w:type="dxa"/>
        <w:jc w:val="center"/>
        <w:tblInd w:w="-704" w:type="dxa"/>
        <w:tblCellMar>
          <w:left w:w="70" w:type="dxa"/>
          <w:right w:w="70" w:type="dxa"/>
        </w:tblCellMar>
        <w:tblLook w:val="04A0" w:firstRow="1" w:lastRow="0" w:firstColumn="1" w:lastColumn="0" w:noHBand="0" w:noVBand="1"/>
      </w:tblPr>
      <w:tblGrid>
        <w:gridCol w:w="5383"/>
        <w:gridCol w:w="1061"/>
        <w:gridCol w:w="1633"/>
      </w:tblGrid>
      <w:tr w:rsidR="00D400E0" w:rsidRPr="00396C1B" w:rsidTr="00581EE1">
        <w:trPr>
          <w:trHeight w:val="300"/>
          <w:jc w:val="center"/>
        </w:trPr>
        <w:tc>
          <w:tcPr>
            <w:tcW w:w="6444" w:type="dxa"/>
            <w:gridSpan w:val="2"/>
            <w:tcBorders>
              <w:top w:val="nil"/>
              <w:left w:val="nil"/>
              <w:bottom w:val="nil"/>
              <w:right w:val="nil"/>
            </w:tcBorders>
            <w:shd w:val="clear" w:color="auto" w:fill="auto"/>
            <w:noWrap/>
            <w:vAlign w:val="bottom"/>
            <w:hideMark/>
          </w:tcPr>
          <w:p w:rsidR="00D400E0" w:rsidRPr="00396C1B" w:rsidRDefault="00D400E0" w:rsidP="00581EE1">
            <w:pPr>
              <w:spacing w:after="0" w:line="240" w:lineRule="auto"/>
              <w:rPr>
                <w:rFonts w:ascii="Arial Narrow" w:eastAsia="Times New Roman" w:hAnsi="Arial Narrow" w:cs="Calibri"/>
                <w:color w:val="000000"/>
                <w:lang w:eastAsia="pt-BR"/>
              </w:rPr>
            </w:pPr>
            <w:r w:rsidRPr="00396C1B">
              <w:rPr>
                <w:rFonts w:ascii="Arial Narrow" w:eastAsia="Times New Roman" w:hAnsi="Arial Narrow" w:cs="Calibri"/>
                <w:color w:val="000000"/>
                <w:lang w:eastAsia="pt-BR"/>
              </w:rPr>
              <w:t xml:space="preserve">Morbidade Hospitalar do SUS por Causas Externas - por </w:t>
            </w:r>
            <w:r w:rsidR="00581EE1">
              <w:rPr>
                <w:rFonts w:ascii="Arial Narrow" w:eastAsia="Times New Roman" w:hAnsi="Arial Narrow" w:cs="Calibri"/>
                <w:color w:val="000000"/>
                <w:lang w:eastAsia="pt-BR"/>
              </w:rPr>
              <w:t>local de internação</w:t>
            </w:r>
          </w:p>
        </w:tc>
        <w:tc>
          <w:tcPr>
            <w:tcW w:w="1633" w:type="dxa"/>
            <w:tcBorders>
              <w:top w:val="nil"/>
              <w:left w:val="nil"/>
              <w:bottom w:val="nil"/>
              <w:right w:val="nil"/>
            </w:tcBorders>
          </w:tcPr>
          <w:p w:rsidR="00D400E0" w:rsidRPr="00396C1B" w:rsidRDefault="00D400E0" w:rsidP="00E0193B">
            <w:pPr>
              <w:spacing w:after="0" w:line="360" w:lineRule="auto"/>
              <w:rPr>
                <w:rFonts w:ascii="Arial Narrow" w:eastAsia="Times New Roman" w:hAnsi="Arial Narrow" w:cs="Calibri"/>
                <w:color w:val="000000"/>
                <w:lang w:eastAsia="pt-BR"/>
              </w:rPr>
            </w:pPr>
          </w:p>
        </w:tc>
      </w:tr>
      <w:tr w:rsidR="00D400E0" w:rsidRPr="00396C1B" w:rsidTr="00581EE1">
        <w:trPr>
          <w:trHeight w:val="214"/>
          <w:jc w:val="center"/>
        </w:trPr>
        <w:tc>
          <w:tcPr>
            <w:tcW w:w="5383" w:type="dxa"/>
            <w:tcBorders>
              <w:top w:val="nil"/>
              <w:left w:val="nil"/>
              <w:bottom w:val="nil"/>
              <w:right w:val="nil"/>
            </w:tcBorders>
            <w:shd w:val="clear" w:color="auto" w:fill="auto"/>
            <w:noWrap/>
            <w:vAlign w:val="bottom"/>
            <w:hideMark/>
          </w:tcPr>
          <w:p w:rsidR="00D400E0" w:rsidRPr="00396C1B" w:rsidRDefault="00D400E0" w:rsidP="00066087">
            <w:pPr>
              <w:spacing w:after="0" w:line="240" w:lineRule="auto"/>
              <w:rPr>
                <w:rFonts w:ascii="Arial Narrow" w:eastAsia="Times New Roman" w:hAnsi="Arial Narrow" w:cs="Calibri"/>
                <w:color w:val="000000"/>
                <w:lang w:eastAsia="pt-BR"/>
              </w:rPr>
            </w:pPr>
            <w:r w:rsidRPr="00396C1B">
              <w:rPr>
                <w:rFonts w:ascii="Arial Narrow" w:eastAsia="Times New Roman" w:hAnsi="Arial Narrow" w:cs="Calibri"/>
                <w:color w:val="000000"/>
                <w:lang w:eastAsia="pt-BR"/>
              </w:rPr>
              <w:t>Internações por Região de Saúde (CIR)</w:t>
            </w:r>
          </w:p>
        </w:tc>
        <w:tc>
          <w:tcPr>
            <w:tcW w:w="1061" w:type="dxa"/>
            <w:tcBorders>
              <w:top w:val="nil"/>
              <w:left w:val="nil"/>
              <w:bottom w:val="nil"/>
              <w:right w:val="nil"/>
            </w:tcBorders>
            <w:shd w:val="clear" w:color="auto" w:fill="auto"/>
            <w:noWrap/>
            <w:vAlign w:val="bottom"/>
            <w:hideMark/>
          </w:tcPr>
          <w:p w:rsidR="00D400E0" w:rsidRPr="00396C1B" w:rsidRDefault="00D400E0" w:rsidP="00066087">
            <w:pPr>
              <w:spacing w:after="0" w:line="240" w:lineRule="auto"/>
              <w:rPr>
                <w:rFonts w:ascii="Arial Narrow" w:eastAsia="Times New Roman" w:hAnsi="Arial Narrow" w:cs="Calibri"/>
                <w:color w:val="000000"/>
                <w:lang w:eastAsia="pt-BR"/>
              </w:rPr>
            </w:pPr>
          </w:p>
        </w:tc>
        <w:tc>
          <w:tcPr>
            <w:tcW w:w="1633" w:type="dxa"/>
            <w:tcBorders>
              <w:top w:val="nil"/>
              <w:left w:val="nil"/>
              <w:bottom w:val="nil"/>
              <w:right w:val="nil"/>
            </w:tcBorders>
          </w:tcPr>
          <w:p w:rsidR="00D400E0" w:rsidRPr="00396C1B" w:rsidRDefault="00D400E0" w:rsidP="00E0193B">
            <w:pPr>
              <w:spacing w:after="0" w:line="360" w:lineRule="auto"/>
              <w:rPr>
                <w:rFonts w:ascii="Arial Narrow" w:eastAsia="Times New Roman" w:hAnsi="Arial Narrow" w:cs="Calibri"/>
                <w:color w:val="000000"/>
                <w:lang w:eastAsia="pt-BR"/>
              </w:rPr>
            </w:pPr>
          </w:p>
        </w:tc>
      </w:tr>
      <w:tr w:rsidR="00D400E0" w:rsidRPr="00396C1B" w:rsidTr="00581EE1">
        <w:trPr>
          <w:trHeight w:val="300"/>
          <w:jc w:val="center"/>
        </w:trPr>
        <w:tc>
          <w:tcPr>
            <w:tcW w:w="5383" w:type="dxa"/>
            <w:tcBorders>
              <w:top w:val="nil"/>
              <w:left w:val="nil"/>
              <w:bottom w:val="nil"/>
              <w:right w:val="nil"/>
            </w:tcBorders>
            <w:shd w:val="clear" w:color="auto" w:fill="auto"/>
            <w:noWrap/>
            <w:vAlign w:val="bottom"/>
            <w:hideMark/>
          </w:tcPr>
          <w:p w:rsidR="00D400E0" w:rsidRPr="00396C1B" w:rsidRDefault="00D400E0" w:rsidP="00066087">
            <w:pPr>
              <w:spacing w:after="0" w:line="240" w:lineRule="auto"/>
              <w:rPr>
                <w:rFonts w:ascii="Arial Narrow" w:eastAsia="Times New Roman" w:hAnsi="Arial Narrow" w:cs="Calibri"/>
                <w:color w:val="000000"/>
                <w:lang w:eastAsia="pt-BR"/>
              </w:rPr>
            </w:pPr>
            <w:proofErr w:type="gramStart"/>
            <w:r w:rsidRPr="00396C1B">
              <w:rPr>
                <w:rFonts w:ascii="Arial Narrow" w:eastAsia="Times New Roman" w:hAnsi="Arial Narrow" w:cs="Calibri"/>
                <w:color w:val="000000"/>
                <w:lang w:eastAsia="pt-BR"/>
              </w:rPr>
              <w:t>Período:</w:t>
            </w:r>
            <w:proofErr w:type="gramEnd"/>
            <w:r w:rsidRPr="00396C1B">
              <w:rPr>
                <w:rFonts w:ascii="Arial Narrow" w:eastAsia="Times New Roman" w:hAnsi="Arial Narrow" w:cs="Calibri"/>
                <w:color w:val="000000"/>
                <w:lang w:eastAsia="pt-BR"/>
              </w:rPr>
              <w:t>2017</w:t>
            </w:r>
          </w:p>
        </w:tc>
        <w:tc>
          <w:tcPr>
            <w:tcW w:w="1061" w:type="dxa"/>
            <w:tcBorders>
              <w:top w:val="nil"/>
              <w:left w:val="nil"/>
              <w:bottom w:val="nil"/>
              <w:right w:val="nil"/>
            </w:tcBorders>
            <w:shd w:val="clear" w:color="auto" w:fill="auto"/>
            <w:noWrap/>
            <w:vAlign w:val="bottom"/>
            <w:hideMark/>
          </w:tcPr>
          <w:p w:rsidR="00D400E0" w:rsidRPr="00396C1B" w:rsidRDefault="00D400E0" w:rsidP="00066087">
            <w:pPr>
              <w:spacing w:after="0" w:line="240" w:lineRule="auto"/>
              <w:rPr>
                <w:rFonts w:ascii="Arial Narrow" w:eastAsia="Times New Roman" w:hAnsi="Arial Narrow" w:cs="Calibri"/>
                <w:color w:val="000000"/>
                <w:lang w:eastAsia="pt-BR"/>
              </w:rPr>
            </w:pPr>
          </w:p>
        </w:tc>
        <w:tc>
          <w:tcPr>
            <w:tcW w:w="1633" w:type="dxa"/>
            <w:tcBorders>
              <w:top w:val="nil"/>
              <w:left w:val="nil"/>
              <w:bottom w:val="nil"/>
              <w:right w:val="nil"/>
            </w:tcBorders>
          </w:tcPr>
          <w:p w:rsidR="00D400E0" w:rsidRPr="00396C1B" w:rsidRDefault="00D400E0" w:rsidP="00E0193B">
            <w:pPr>
              <w:spacing w:after="0" w:line="360" w:lineRule="auto"/>
              <w:rPr>
                <w:rFonts w:ascii="Arial Narrow" w:eastAsia="Times New Roman" w:hAnsi="Arial Narrow" w:cs="Calibri"/>
                <w:color w:val="000000"/>
                <w:lang w:eastAsia="pt-BR"/>
              </w:rPr>
            </w:pPr>
          </w:p>
        </w:tc>
      </w:tr>
      <w:tr w:rsidR="00D400E0" w:rsidRPr="00694E50" w:rsidTr="00581EE1">
        <w:trPr>
          <w:trHeight w:val="300"/>
          <w:jc w:val="center"/>
        </w:trPr>
        <w:tc>
          <w:tcPr>
            <w:tcW w:w="5383"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D400E0" w:rsidRPr="00694E50" w:rsidRDefault="00D400E0" w:rsidP="00BD14D9">
            <w:pPr>
              <w:spacing w:after="0" w:line="240" w:lineRule="auto"/>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Região de Saúde (CIR)</w:t>
            </w:r>
          </w:p>
        </w:tc>
        <w:tc>
          <w:tcPr>
            <w:tcW w:w="1061" w:type="dxa"/>
            <w:tcBorders>
              <w:top w:val="single" w:sz="4" w:space="0" w:color="auto"/>
              <w:left w:val="nil"/>
              <w:bottom w:val="single" w:sz="4" w:space="0" w:color="auto"/>
              <w:right w:val="single" w:sz="4" w:space="0" w:color="auto"/>
            </w:tcBorders>
            <w:shd w:val="clear" w:color="000000" w:fill="BFBFBF"/>
            <w:noWrap/>
            <w:vAlign w:val="bottom"/>
            <w:hideMark/>
          </w:tcPr>
          <w:p w:rsidR="00D400E0" w:rsidRPr="00694E50" w:rsidRDefault="00D400E0" w:rsidP="00BD14D9">
            <w:pPr>
              <w:spacing w:after="0" w:line="240" w:lineRule="auto"/>
              <w:jc w:val="center"/>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Internações</w:t>
            </w:r>
          </w:p>
        </w:tc>
        <w:tc>
          <w:tcPr>
            <w:tcW w:w="1633" w:type="dxa"/>
            <w:tcBorders>
              <w:top w:val="single" w:sz="4" w:space="0" w:color="auto"/>
              <w:left w:val="nil"/>
              <w:bottom w:val="single" w:sz="4" w:space="0" w:color="auto"/>
              <w:right w:val="single" w:sz="4" w:space="0" w:color="auto"/>
            </w:tcBorders>
            <w:shd w:val="clear" w:color="000000" w:fill="BFBFBF"/>
          </w:tcPr>
          <w:p w:rsidR="00D400E0" w:rsidRPr="00694E50" w:rsidRDefault="00D400E0" w:rsidP="00BD14D9">
            <w:pPr>
              <w:spacing w:after="0" w:line="240" w:lineRule="auto"/>
              <w:jc w:val="center"/>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Taxa de Internação</w:t>
            </w:r>
          </w:p>
        </w:tc>
      </w:tr>
      <w:tr w:rsidR="000F7A19" w:rsidRPr="00694E50" w:rsidTr="00581EE1">
        <w:trPr>
          <w:trHeight w:val="300"/>
          <w:jc w:val="center"/>
        </w:trPr>
        <w:tc>
          <w:tcPr>
            <w:tcW w:w="5383" w:type="dxa"/>
            <w:tcBorders>
              <w:top w:val="nil"/>
              <w:left w:val="single" w:sz="4" w:space="0" w:color="auto"/>
              <w:bottom w:val="single" w:sz="4" w:space="0" w:color="auto"/>
              <w:right w:val="single" w:sz="4" w:space="0" w:color="auto"/>
            </w:tcBorders>
            <w:shd w:val="clear" w:color="auto" w:fill="auto"/>
            <w:noWrap/>
            <w:vAlign w:val="bottom"/>
            <w:hideMark/>
          </w:tcPr>
          <w:p w:rsidR="000F7A19" w:rsidRPr="00694E50" w:rsidRDefault="000F7A19" w:rsidP="00BD14D9">
            <w:pPr>
              <w:spacing w:after="0" w:line="240" w:lineRule="auto"/>
              <w:rPr>
                <w:rFonts w:ascii="Arial Narrow" w:eastAsia="Times New Roman" w:hAnsi="Arial Narrow" w:cs="Calibri"/>
                <w:bCs/>
                <w:color w:val="000000"/>
                <w:sz w:val="20"/>
                <w:szCs w:val="20"/>
                <w:lang w:eastAsia="pt-BR"/>
              </w:rPr>
            </w:pPr>
            <w:proofErr w:type="gramStart"/>
            <w:r w:rsidRPr="00694E50">
              <w:rPr>
                <w:rFonts w:ascii="Arial Narrow" w:eastAsia="Times New Roman" w:hAnsi="Arial Narrow" w:cs="Calibri"/>
                <w:bCs/>
                <w:color w:val="000000"/>
                <w:sz w:val="20"/>
                <w:szCs w:val="20"/>
                <w:lang w:eastAsia="pt-BR"/>
              </w:rPr>
              <w:t>13001 Manaus</w:t>
            </w:r>
            <w:proofErr w:type="gramEnd"/>
            <w:r w:rsidRPr="00694E50">
              <w:rPr>
                <w:rFonts w:ascii="Arial Narrow" w:eastAsia="Times New Roman" w:hAnsi="Arial Narrow" w:cs="Calibri"/>
                <w:bCs/>
                <w:color w:val="000000"/>
                <w:sz w:val="20"/>
                <w:szCs w:val="20"/>
                <w:lang w:eastAsia="pt-BR"/>
              </w:rPr>
              <w:t xml:space="preserve"> e Alto Rio Negro</w:t>
            </w:r>
          </w:p>
        </w:tc>
        <w:tc>
          <w:tcPr>
            <w:tcW w:w="1061" w:type="dxa"/>
            <w:tcBorders>
              <w:top w:val="nil"/>
              <w:left w:val="nil"/>
              <w:bottom w:val="single" w:sz="4" w:space="0" w:color="auto"/>
              <w:right w:val="single" w:sz="4" w:space="0" w:color="auto"/>
            </w:tcBorders>
            <w:shd w:val="clear" w:color="auto" w:fill="auto"/>
            <w:noWrap/>
            <w:vAlign w:val="bottom"/>
            <w:hideMark/>
          </w:tcPr>
          <w:p w:rsidR="000F7A19" w:rsidRPr="00694E50" w:rsidRDefault="000F7A19" w:rsidP="00BD14D9">
            <w:pPr>
              <w:spacing w:after="0" w:line="240" w:lineRule="auto"/>
              <w:jc w:val="center"/>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10350</w:t>
            </w:r>
          </w:p>
        </w:tc>
        <w:tc>
          <w:tcPr>
            <w:tcW w:w="1633" w:type="dxa"/>
            <w:tcBorders>
              <w:top w:val="nil"/>
              <w:left w:val="nil"/>
              <w:bottom w:val="single" w:sz="4" w:space="0" w:color="auto"/>
              <w:right w:val="single" w:sz="4" w:space="0" w:color="auto"/>
            </w:tcBorders>
            <w:vAlign w:val="bottom"/>
          </w:tcPr>
          <w:p w:rsidR="000F7A19" w:rsidRPr="00694E50" w:rsidRDefault="000F7A19" w:rsidP="00BD14D9">
            <w:pPr>
              <w:spacing w:after="0" w:line="240" w:lineRule="auto"/>
              <w:jc w:val="center"/>
              <w:rPr>
                <w:rFonts w:ascii="Arial Narrow" w:hAnsi="Arial Narrow" w:cs="Calibri"/>
                <w:b/>
                <w:bCs/>
                <w:color w:val="000000"/>
                <w:sz w:val="20"/>
                <w:szCs w:val="20"/>
              </w:rPr>
            </w:pPr>
            <w:r w:rsidRPr="00694E50">
              <w:rPr>
                <w:rFonts w:ascii="Arial Narrow" w:hAnsi="Arial Narrow" w:cs="Calibri"/>
                <w:b/>
                <w:bCs/>
                <w:color w:val="000000"/>
                <w:sz w:val="20"/>
                <w:szCs w:val="20"/>
              </w:rPr>
              <w:t>25,17</w:t>
            </w:r>
          </w:p>
        </w:tc>
      </w:tr>
      <w:tr w:rsidR="000F7A19" w:rsidRPr="00694E50" w:rsidTr="00581EE1">
        <w:trPr>
          <w:trHeight w:val="300"/>
          <w:jc w:val="center"/>
        </w:trPr>
        <w:tc>
          <w:tcPr>
            <w:tcW w:w="5383" w:type="dxa"/>
            <w:tcBorders>
              <w:top w:val="nil"/>
              <w:left w:val="single" w:sz="4" w:space="0" w:color="auto"/>
              <w:bottom w:val="single" w:sz="4" w:space="0" w:color="auto"/>
              <w:right w:val="single" w:sz="4" w:space="0" w:color="auto"/>
            </w:tcBorders>
            <w:shd w:val="clear" w:color="auto" w:fill="auto"/>
            <w:noWrap/>
            <w:vAlign w:val="bottom"/>
            <w:hideMark/>
          </w:tcPr>
          <w:p w:rsidR="000F7A19" w:rsidRPr="00694E50" w:rsidRDefault="000F7A19" w:rsidP="00BD14D9">
            <w:pPr>
              <w:spacing w:after="0" w:line="240" w:lineRule="auto"/>
              <w:rPr>
                <w:rFonts w:ascii="Arial Narrow" w:eastAsia="Times New Roman" w:hAnsi="Arial Narrow" w:cs="Calibri"/>
                <w:bCs/>
                <w:color w:val="000000"/>
                <w:sz w:val="20"/>
                <w:szCs w:val="20"/>
                <w:lang w:eastAsia="pt-BR"/>
              </w:rPr>
            </w:pPr>
            <w:r w:rsidRPr="00694E50">
              <w:rPr>
                <w:rFonts w:ascii="Arial Narrow" w:eastAsia="Times New Roman" w:hAnsi="Arial Narrow" w:cs="Calibri"/>
                <w:bCs/>
                <w:color w:val="000000"/>
                <w:sz w:val="20"/>
                <w:szCs w:val="20"/>
                <w:lang w:eastAsia="pt-BR"/>
              </w:rPr>
              <w:t>130260 Manaus</w:t>
            </w:r>
          </w:p>
        </w:tc>
        <w:tc>
          <w:tcPr>
            <w:tcW w:w="1061" w:type="dxa"/>
            <w:tcBorders>
              <w:top w:val="nil"/>
              <w:left w:val="nil"/>
              <w:bottom w:val="single" w:sz="4" w:space="0" w:color="auto"/>
              <w:right w:val="single" w:sz="4" w:space="0" w:color="auto"/>
            </w:tcBorders>
            <w:shd w:val="clear" w:color="auto" w:fill="auto"/>
            <w:noWrap/>
            <w:vAlign w:val="bottom"/>
            <w:hideMark/>
          </w:tcPr>
          <w:p w:rsidR="000F7A19" w:rsidRPr="00694E50" w:rsidRDefault="000F7A19" w:rsidP="00BD14D9">
            <w:pPr>
              <w:spacing w:after="0" w:line="240" w:lineRule="auto"/>
              <w:jc w:val="center"/>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10161</w:t>
            </w:r>
          </w:p>
        </w:tc>
        <w:tc>
          <w:tcPr>
            <w:tcW w:w="1633" w:type="dxa"/>
            <w:tcBorders>
              <w:top w:val="nil"/>
              <w:left w:val="nil"/>
              <w:bottom w:val="single" w:sz="4" w:space="0" w:color="auto"/>
              <w:right w:val="single" w:sz="4" w:space="0" w:color="auto"/>
            </w:tcBorders>
            <w:vAlign w:val="bottom"/>
          </w:tcPr>
          <w:p w:rsidR="000F7A19" w:rsidRPr="00694E50" w:rsidRDefault="000F7A19" w:rsidP="00BD14D9">
            <w:pPr>
              <w:spacing w:after="0" w:line="240" w:lineRule="auto"/>
              <w:jc w:val="center"/>
              <w:rPr>
                <w:rFonts w:ascii="Arial Narrow" w:hAnsi="Arial Narrow" w:cs="Calibri"/>
                <w:b/>
                <w:bCs/>
                <w:color w:val="000000"/>
                <w:sz w:val="20"/>
                <w:szCs w:val="20"/>
              </w:rPr>
            </w:pPr>
            <w:r w:rsidRPr="00694E50">
              <w:rPr>
                <w:rFonts w:ascii="Arial Narrow" w:hAnsi="Arial Narrow" w:cs="Calibri"/>
                <w:b/>
                <w:bCs/>
                <w:color w:val="000000"/>
                <w:sz w:val="20"/>
                <w:szCs w:val="20"/>
              </w:rPr>
              <w:t>24,71</w:t>
            </w:r>
          </w:p>
        </w:tc>
      </w:tr>
      <w:tr w:rsidR="000F7A19" w:rsidRPr="00694E50" w:rsidTr="00581EE1">
        <w:trPr>
          <w:trHeight w:val="300"/>
          <w:jc w:val="center"/>
        </w:trPr>
        <w:tc>
          <w:tcPr>
            <w:tcW w:w="5383" w:type="dxa"/>
            <w:tcBorders>
              <w:top w:val="nil"/>
              <w:left w:val="single" w:sz="4" w:space="0" w:color="auto"/>
              <w:bottom w:val="single" w:sz="4" w:space="0" w:color="auto"/>
              <w:right w:val="single" w:sz="4" w:space="0" w:color="auto"/>
            </w:tcBorders>
            <w:shd w:val="clear" w:color="auto" w:fill="auto"/>
            <w:noWrap/>
            <w:vAlign w:val="bottom"/>
            <w:hideMark/>
          </w:tcPr>
          <w:p w:rsidR="000F7A19" w:rsidRPr="00694E50" w:rsidRDefault="000F7A19" w:rsidP="00BD14D9">
            <w:pPr>
              <w:spacing w:after="0" w:line="240" w:lineRule="auto"/>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13002 Rio</w:t>
            </w:r>
            <w:proofErr w:type="gramEnd"/>
            <w:r w:rsidRPr="00694E50">
              <w:rPr>
                <w:rFonts w:ascii="Arial Narrow" w:eastAsia="Times New Roman" w:hAnsi="Arial Narrow" w:cs="Calibri"/>
                <w:color w:val="000000"/>
                <w:sz w:val="20"/>
                <w:szCs w:val="20"/>
                <w:lang w:eastAsia="pt-BR"/>
              </w:rPr>
              <w:t xml:space="preserve"> Negro e Solimões</w:t>
            </w:r>
          </w:p>
        </w:tc>
        <w:tc>
          <w:tcPr>
            <w:tcW w:w="1061" w:type="dxa"/>
            <w:tcBorders>
              <w:top w:val="nil"/>
              <w:left w:val="nil"/>
              <w:bottom w:val="single" w:sz="4" w:space="0" w:color="auto"/>
              <w:right w:val="single" w:sz="4" w:space="0" w:color="auto"/>
            </w:tcBorders>
            <w:shd w:val="clear" w:color="auto" w:fill="auto"/>
            <w:noWrap/>
            <w:vAlign w:val="bottom"/>
            <w:hideMark/>
          </w:tcPr>
          <w:p w:rsidR="000F7A19" w:rsidRPr="00694E50" w:rsidRDefault="000F7A19" w:rsidP="00BD14D9">
            <w:pPr>
              <w:spacing w:after="0" w:line="240" w:lineRule="auto"/>
              <w:jc w:val="center"/>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489</w:t>
            </w:r>
          </w:p>
        </w:tc>
        <w:tc>
          <w:tcPr>
            <w:tcW w:w="1633" w:type="dxa"/>
            <w:tcBorders>
              <w:top w:val="nil"/>
              <w:left w:val="nil"/>
              <w:bottom w:val="single" w:sz="4" w:space="0" w:color="auto"/>
              <w:right w:val="single" w:sz="4" w:space="0" w:color="auto"/>
            </w:tcBorders>
            <w:vAlign w:val="bottom"/>
          </w:tcPr>
          <w:p w:rsidR="000F7A19" w:rsidRPr="00694E50" w:rsidRDefault="000F7A19" w:rsidP="00BD14D9">
            <w:pPr>
              <w:spacing w:after="0" w:line="240" w:lineRule="auto"/>
              <w:jc w:val="center"/>
              <w:rPr>
                <w:rFonts w:ascii="Arial Narrow" w:hAnsi="Arial Narrow" w:cs="Calibri"/>
                <w:b/>
                <w:bCs/>
                <w:color w:val="000000"/>
                <w:sz w:val="20"/>
                <w:szCs w:val="20"/>
              </w:rPr>
            </w:pPr>
            <w:r w:rsidRPr="00694E50">
              <w:rPr>
                <w:rFonts w:ascii="Arial Narrow" w:hAnsi="Arial Narrow" w:cs="Calibri"/>
                <w:b/>
                <w:bCs/>
                <w:color w:val="000000"/>
                <w:sz w:val="20"/>
                <w:szCs w:val="20"/>
              </w:rPr>
              <w:t>1,19</w:t>
            </w:r>
          </w:p>
        </w:tc>
      </w:tr>
      <w:tr w:rsidR="000F7A19" w:rsidRPr="00694E50" w:rsidTr="00581EE1">
        <w:trPr>
          <w:trHeight w:val="300"/>
          <w:jc w:val="center"/>
        </w:trPr>
        <w:tc>
          <w:tcPr>
            <w:tcW w:w="5383" w:type="dxa"/>
            <w:tcBorders>
              <w:top w:val="nil"/>
              <w:left w:val="single" w:sz="4" w:space="0" w:color="auto"/>
              <w:bottom w:val="single" w:sz="4" w:space="0" w:color="auto"/>
              <w:right w:val="single" w:sz="4" w:space="0" w:color="auto"/>
            </w:tcBorders>
            <w:shd w:val="clear" w:color="auto" w:fill="auto"/>
            <w:noWrap/>
            <w:vAlign w:val="bottom"/>
            <w:hideMark/>
          </w:tcPr>
          <w:p w:rsidR="000F7A19" w:rsidRPr="00694E50" w:rsidRDefault="000F7A19" w:rsidP="00BD14D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13003 Rio Madeira</w:t>
            </w:r>
          </w:p>
        </w:tc>
        <w:tc>
          <w:tcPr>
            <w:tcW w:w="1061" w:type="dxa"/>
            <w:tcBorders>
              <w:top w:val="nil"/>
              <w:left w:val="nil"/>
              <w:bottom w:val="single" w:sz="4" w:space="0" w:color="auto"/>
              <w:right w:val="single" w:sz="4" w:space="0" w:color="auto"/>
            </w:tcBorders>
            <w:shd w:val="clear" w:color="auto" w:fill="auto"/>
            <w:noWrap/>
            <w:vAlign w:val="bottom"/>
            <w:hideMark/>
          </w:tcPr>
          <w:p w:rsidR="000F7A19" w:rsidRPr="00694E50" w:rsidRDefault="000F7A19" w:rsidP="00BD14D9">
            <w:pPr>
              <w:spacing w:after="0" w:line="240" w:lineRule="auto"/>
              <w:jc w:val="center"/>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373</w:t>
            </w:r>
          </w:p>
        </w:tc>
        <w:tc>
          <w:tcPr>
            <w:tcW w:w="1633" w:type="dxa"/>
            <w:tcBorders>
              <w:top w:val="nil"/>
              <w:left w:val="nil"/>
              <w:bottom w:val="single" w:sz="4" w:space="0" w:color="auto"/>
              <w:right w:val="single" w:sz="4" w:space="0" w:color="auto"/>
            </w:tcBorders>
            <w:vAlign w:val="bottom"/>
          </w:tcPr>
          <w:p w:rsidR="000F7A19" w:rsidRPr="00694E50" w:rsidRDefault="000F7A19" w:rsidP="00BD14D9">
            <w:pPr>
              <w:spacing w:after="0" w:line="240" w:lineRule="auto"/>
              <w:jc w:val="center"/>
              <w:rPr>
                <w:rFonts w:ascii="Arial Narrow" w:hAnsi="Arial Narrow" w:cs="Calibri"/>
                <w:b/>
                <w:bCs/>
                <w:color w:val="000000"/>
                <w:sz w:val="20"/>
                <w:szCs w:val="20"/>
              </w:rPr>
            </w:pPr>
            <w:r w:rsidRPr="00694E50">
              <w:rPr>
                <w:rFonts w:ascii="Arial Narrow" w:hAnsi="Arial Narrow" w:cs="Calibri"/>
                <w:b/>
                <w:bCs/>
                <w:color w:val="000000"/>
                <w:sz w:val="20"/>
                <w:szCs w:val="20"/>
              </w:rPr>
              <w:t>0,91</w:t>
            </w:r>
          </w:p>
        </w:tc>
      </w:tr>
      <w:tr w:rsidR="000F7A19" w:rsidRPr="00694E50" w:rsidTr="00AA3B56">
        <w:trPr>
          <w:trHeight w:val="300"/>
          <w:jc w:val="center"/>
        </w:trPr>
        <w:tc>
          <w:tcPr>
            <w:tcW w:w="5383" w:type="dxa"/>
            <w:tcBorders>
              <w:top w:val="nil"/>
              <w:left w:val="single" w:sz="4" w:space="0" w:color="auto"/>
              <w:right w:val="single" w:sz="4" w:space="0" w:color="auto"/>
            </w:tcBorders>
            <w:shd w:val="clear" w:color="auto" w:fill="auto"/>
            <w:noWrap/>
            <w:vAlign w:val="bottom"/>
            <w:hideMark/>
          </w:tcPr>
          <w:p w:rsidR="000F7A19" w:rsidRPr="00694E50" w:rsidRDefault="000F7A19" w:rsidP="00BD14D9">
            <w:pPr>
              <w:spacing w:after="0" w:line="240" w:lineRule="auto"/>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13004 Médio</w:t>
            </w:r>
            <w:proofErr w:type="gramEnd"/>
            <w:r w:rsidRPr="00694E50">
              <w:rPr>
                <w:rFonts w:ascii="Arial Narrow" w:eastAsia="Times New Roman" w:hAnsi="Arial Narrow" w:cs="Calibri"/>
                <w:color w:val="000000"/>
                <w:sz w:val="20"/>
                <w:szCs w:val="20"/>
                <w:lang w:eastAsia="pt-BR"/>
              </w:rPr>
              <w:t xml:space="preserve"> Amazonas</w:t>
            </w:r>
          </w:p>
        </w:tc>
        <w:tc>
          <w:tcPr>
            <w:tcW w:w="1061" w:type="dxa"/>
            <w:tcBorders>
              <w:top w:val="nil"/>
              <w:left w:val="nil"/>
              <w:right w:val="single" w:sz="4" w:space="0" w:color="auto"/>
            </w:tcBorders>
            <w:shd w:val="clear" w:color="auto" w:fill="auto"/>
            <w:noWrap/>
            <w:vAlign w:val="bottom"/>
            <w:hideMark/>
          </w:tcPr>
          <w:p w:rsidR="000F7A19" w:rsidRPr="00694E50" w:rsidRDefault="000F7A19" w:rsidP="00BD14D9">
            <w:pPr>
              <w:spacing w:after="0" w:line="240" w:lineRule="auto"/>
              <w:jc w:val="center"/>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220</w:t>
            </w:r>
          </w:p>
        </w:tc>
        <w:tc>
          <w:tcPr>
            <w:tcW w:w="1633" w:type="dxa"/>
            <w:tcBorders>
              <w:top w:val="nil"/>
              <w:left w:val="nil"/>
              <w:right w:val="single" w:sz="4" w:space="0" w:color="auto"/>
            </w:tcBorders>
            <w:vAlign w:val="bottom"/>
          </w:tcPr>
          <w:p w:rsidR="000F7A19" w:rsidRPr="00694E50" w:rsidRDefault="000F7A19" w:rsidP="00BD14D9">
            <w:pPr>
              <w:spacing w:after="0" w:line="240" w:lineRule="auto"/>
              <w:jc w:val="center"/>
              <w:rPr>
                <w:rFonts w:ascii="Arial Narrow" w:hAnsi="Arial Narrow" w:cs="Calibri"/>
                <w:b/>
                <w:bCs/>
                <w:color w:val="000000"/>
                <w:sz w:val="20"/>
                <w:szCs w:val="20"/>
              </w:rPr>
            </w:pPr>
            <w:r w:rsidRPr="00694E50">
              <w:rPr>
                <w:rFonts w:ascii="Arial Narrow" w:hAnsi="Arial Narrow" w:cs="Calibri"/>
                <w:b/>
                <w:bCs/>
                <w:color w:val="000000"/>
                <w:sz w:val="20"/>
                <w:szCs w:val="20"/>
              </w:rPr>
              <w:t>0,54</w:t>
            </w:r>
          </w:p>
        </w:tc>
      </w:tr>
      <w:tr w:rsidR="00AA3B56" w:rsidRPr="00694E50" w:rsidTr="00AA3B56">
        <w:trPr>
          <w:trHeight w:val="300"/>
          <w:jc w:val="center"/>
        </w:trPr>
        <w:tc>
          <w:tcPr>
            <w:tcW w:w="5383" w:type="dxa"/>
            <w:tcBorders>
              <w:top w:val="nil"/>
              <w:bottom w:val="single" w:sz="4" w:space="0" w:color="auto"/>
            </w:tcBorders>
            <w:shd w:val="clear" w:color="auto" w:fill="auto"/>
            <w:noWrap/>
            <w:vAlign w:val="bottom"/>
          </w:tcPr>
          <w:p w:rsidR="00AA3B56" w:rsidRDefault="00AA3B56" w:rsidP="00BD14D9">
            <w:pPr>
              <w:spacing w:after="0" w:line="240" w:lineRule="auto"/>
              <w:rPr>
                <w:rFonts w:ascii="Arial Narrow" w:eastAsia="Times New Roman" w:hAnsi="Arial Narrow" w:cs="Calibri"/>
                <w:color w:val="000000"/>
                <w:sz w:val="20"/>
                <w:szCs w:val="20"/>
                <w:lang w:eastAsia="pt-BR"/>
              </w:rPr>
            </w:pPr>
          </w:p>
          <w:p w:rsidR="00AA3B56" w:rsidRDefault="00AA3B56" w:rsidP="00BD14D9">
            <w:pPr>
              <w:spacing w:after="0" w:line="240" w:lineRule="auto"/>
              <w:rPr>
                <w:rFonts w:ascii="Arial Narrow" w:eastAsia="Times New Roman" w:hAnsi="Arial Narrow" w:cs="Calibri"/>
                <w:color w:val="000000"/>
                <w:sz w:val="20"/>
                <w:szCs w:val="20"/>
                <w:lang w:eastAsia="pt-BR"/>
              </w:rPr>
            </w:pPr>
          </w:p>
          <w:p w:rsidR="00AA3B56" w:rsidRPr="00694E50" w:rsidRDefault="00AA3B56" w:rsidP="00BD14D9">
            <w:pPr>
              <w:spacing w:after="0" w:line="240" w:lineRule="auto"/>
              <w:rPr>
                <w:rFonts w:ascii="Arial Narrow" w:eastAsia="Times New Roman" w:hAnsi="Arial Narrow" w:cs="Calibri"/>
                <w:color w:val="000000"/>
                <w:sz w:val="20"/>
                <w:szCs w:val="20"/>
                <w:lang w:eastAsia="pt-BR"/>
              </w:rPr>
            </w:pPr>
          </w:p>
        </w:tc>
        <w:tc>
          <w:tcPr>
            <w:tcW w:w="1061" w:type="dxa"/>
            <w:tcBorders>
              <w:top w:val="nil"/>
              <w:bottom w:val="single" w:sz="4" w:space="0" w:color="auto"/>
            </w:tcBorders>
            <w:shd w:val="clear" w:color="auto" w:fill="auto"/>
            <w:noWrap/>
            <w:vAlign w:val="bottom"/>
          </w:tcPr>
          <w:p w:rsidR="00AA3B56" w:rsidRPr="00694E50" w:rsidRDefault="00AA3B56" w:rsidP="00BD14D9">
            <w:pPr>
              <w:spacing w:after="0" w:line="240" w:lineRule="auto"/>
              <w:jc w:val="center"/>
              <w:rPr>
                <w:rFonts w:ascii="Arial Narrow" w:eastAsia="Times New Roman" w:hAnsi="Arial Narrow" w:cs="Calibri"/>
                <w:color w:val="000000"/>
                <w:sz w:val="20"/>
                <w:szCs w:val="20"/>
                <w:lang w:eastAsia="pt-BR"/>
              </w:rPr>
            </w:pPr>
          </w:p>
        </w:tc>
        <w:tc>
          <w:tcPr>
            <w:tcW w:w="1633" w:type="dxa"/>
            <w:tcBorders>
              <w:top w:val="nil"/>
              <w:bottom w:val="single" w:sz="4" w:space="0" w:color="auto"/>
            </w:tcBorders>
            <w:vAlign w:val="bottom"/>
          </w:tcPr>
          <w:p w:rsidR="00AA3B56" w:rsidRPr="00694E50" w:rsidRDefault="00AA3B56" w:rsidP="00BD14D9">
            <w:pPr>
              <w:spacing w:after="0" w:line="240" w:lineRule="auto"/>
              <w:jc w:val="center"/>
              <w:rPr>
                <w:rFonts w:ascii="Arial Narrow" w:hAnsi="Arial Narrow" w:cs="Calibri"/>
                <w:b/>
                <w:bCs/>
                <w:color w:val="000000"/>
                <w:sz w:val="20"/>
                <w:szCs w:val="20"/>
              </w:rPr>
            </w:pPr>
          </w:p>
        </w:tc>
      </w:tr>
      <w:tr w:rsidR="000F7A19" w:rsidRPr="00694E50" w:rsidTr="00AA3B56">
        <w:trPr>
          <w:trHeight w:val="300"/>
          <w:jc w:val="center"/>
        </w:trPr>
        <w:tc>
          <w:tcPr>
            <w:tcW w:w="53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F7A19" w:rsidRPr="00694E50" w:rsidRDefault="000F7A19" w:rsidP="00BD14D9">
            <w:pPr>
              <w:spacing w:after="0" w:line="240" w:lineRule="auto"/>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13005 Baixo</w:t>
            </w:r>
            <w:proofErr w:type="gramEnd"/>
            <w:r w:rsidRPr="00694E50">
              <w:rPr>
                <w:rFonts w:ascii="Arial Narrow" w:eastAsia="Times New Roman" w:hAnsi="Arial Narrow" w:cs="Calibri"/>
                <w:color w:val="000000"/>
                <w:sz w:val="20"/>
                <w:szCs w:val="20"/>
                <w:lang w:eastAsia="pt-BR"/>
              </w:rPr>
              <w:t xml:space="preserve"> Amazonas</w:t>
            </w:r>
          </w:p>
        </w:tc>
        <w:tc>
          <w:tcPr>
            <w:tcW w:w="1061" w:type="dxa"/>
            <w:tcBorders>
              <w:top w:val="single" w:sz="4" w:space="0" w:color="auto"/>
              <w:left w:val="nil"/>
              <w:bottom w:val="single" w:sz="4" w:space="0" w:color="auto"/>
              <w:right w:val="single" w:sz="4" w:space="0" w:color="auto"/>
            </w:tcBorders>
            <w:shd w:val="clear" w:color="auto" w:fill="auto"/>
            <w:noWrap/>
            <w:vAlign w:val="bottom"/>
            <w:hideMark/>
          </w:tcPr>
          <w:p w:rsidR="000F7A19" w:rsidRPr="00694E50" w:rsidRDefault="000F7A19" w:rsidP="00BD14D9">
            <w:pPr>
              <w:spacing w:after="0" w:line="240" w:lineRule="auto"/>
              <w:jc w:val="center"/>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967</w:t>
            </w:r>
          </w:p>
        </w:tc>
        <w:tc>
          <w:tcPr>
            <w:tcW w:w="1633" w:type="dxa"/>
            <w:tcBorders>
              <w:top w:val="single" w:sz="4" w:space="0" w:color="auto"/>
              <w:left w:val="nil"/>
              <w:bottom w:val="single" w:sz="4" w:space="0" w:color="auto"/>
              <w:right w:val="single" w:sz="4" w:space="0" w:color="auto"/>
            </w:tcBorders>
            <w:vAlign w:val="bottom"/>
          </w:tcPr>
          <w:p w:rsidR="000F7A19" w:rsidRPr="00694E50" w:rsidRDefault="000F7A19" w:rsidP="00BD14D9">
            <w:pPr>
              <w:spacing w:after="0" w:line="240" w:lineRule="auto"/>
              <w:jc w:val="center"/>
              <w:rPr>
                <w:rFonts w:ascii="Arial Narrow" w:hAnsi="Arial Narrow" w:cs="Calibri"/>
                <w:b/>
                <w:bCs/>
                <w:color w:val="000000"/>
                <w:sz w:val="20"/>
                <w:szCs w:val="20"/>
              </w:rPr>
            </w:pPr>
            <w:r w:rsidRPr="00694E50">
              <w:rPr>
                <w:rFonts w:ascii="Arial Narrow" w:hAnsi="Arial Narrow" w:cs="Calibri"/>
                <w:b/>
                <w:bCs/>
                <w:color w:val="000000"/>
                <w:sz w:val="20"/>
                <w:szCs w:val="20"/>
              </w:rPr>
              <w:t>2,35</w:t>
            </w:r>
          </w:p>
        </w:tc>
      </w:tr>
      <w:tr w:rsidR="000F7A19" w:rsidRPr="00694E50" w:rsidTr="00581EE1">
        <w:trPr>
          <w:trHeight w:val="300"/>
          <w:jc w:val="center"/>
        </w:trPr>
        <w:tc>
          <w:tcPr>
            <w:tcW w:w="5383" w:type="dxa"/>
            <w:tcBorders>
              <w:top w:val="nil"/>
              <w:left w:val="single" w:sz="4" w:space="0" w:color="auto"/>
              <w:bottom w:val="single" w:sz="4" w:space="0" w:color="auto"/>
              <w:right w:val="single" w:sz="4" w:space="0" w:color="auto"/>
            </w:tcBorders>
            <w:shd w:val="clear" w:color="auto" w:fill="auto"/>
            <w:noWrap/>
            <w:vAlign w:val="bottom"/>
            <w:hideMark/>
          </w:tcPr>
          <w:p w:rsidR="000F7A19" w:rsidRPr="00694E50" w:rsidRDefault="000F7A19" w:rsidP="00BD14D9">
            <w:pPr>
              <w:spacing w:after="0" w:line="240" w:lineRule="auto"/>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13006 Regional</w:t>
            </w:r>
            <w:proofErr w:type="gramEnd"/>
            <w:r w:rsidRPr="00694E50">
              <w:rPr>
                <w:rFonts w:ascii="Arial Narrow" w:eastAsia="Times New Roman" w:hAnsi="Arial Narrow" w:cs="Calibri"/>
                <w:color w:val="000000"/>
                <w:sz w:val="20"/>
                <w:szCs w:val="20"/>
                <w:lang w:eastAsia="pt-BR"/>
              </w:rPr>
              <w:t xml:space="preserve"> Purus</w:t>
            </w:r>
          </w:p>
        </w:tc>
        <w:tc>
          <w:tcPr>
            <w:tcW w:w="1061" w:type="dxa"/>
            <w:tcBorders>
              <w:top w:val="nil"/>
              <w:left w:val="nil"/>
              <w:bottom w:val="single" w:sz="4" w:space="0" w:color="auto"/>
              <w:right w:val="single" w:sz="4" w:space="0" w:color="auto"/>
            </w:tcBorders>
            <w:shd w:val="clear" w:color="auto" w:fill="auto"/>
            <w:noWrap/>
            <w:vAlign w:val="bottom"/>
            <w:hideMark/>
          </w:tcPr>
          <w:p w:rsidR="000F7A19" w:rsidRPr="00694E50" w:rsidRDefault="000F7A19" w:rsidP="00BD14D9">
            <w:pPr>
              <w:spacing w:after="0" w:line="240" w:lineRule="auto"/>
              <w:jc w:val="center"/>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91</w:t>
            </w:r>
          </w:p>
        </w:tc>
        <w:tc>
          <w:tcPr>
            <w:tcW w:w="1633" w:type="dxa"/>
            <w:tcBorders>
              <w:top w:val="nil"/>
              <w:left w:val="nil"/>
              <w:bottom w:val="single" w:sz="4" w:space="0" w:color="auto"/>
              <w:right w:val="single" w:sz="4" w:space="0" w:color="auto"/>
            </w:tcBorders>
            <w:vAlign w:val="bottom"/>
          </w:tcPr>
          <w:p w:rsidR="000F7A19" w:rsidRPr="00694E50" w:rsidRDefault="000F7A19" w:rsidP="00BD14D9">
            <w:pPr>
              <w:spacing w:after="0" w:line="240" w:lineRule="auto"/>
              <w:jc w:val="center"/>
              <w:rPr>
                <w:rFonts w:ascii="Arial Narrow" w:hAnsi="Arial Narrow" w:cs="Calibri"/>
                <w:b/>
                <w:bCs/>
                <w:color w:val="000000"/>
                <w:sz w:val="20"/>
                <w:szCs w:val="20"/>
              </w:rPr>
            </w:pPr>
            <w:r w:rsidRPr="00694E50">
              <w:rPr>
                <w:rFonts w:ascii="Arial Narrow" w:hAnsi="Arial Narrow" w:cs="Calibri"/>
                <w:b/>
                <w:bCs/>
                <w:color w:val="000000"/>
                <w:sz w:val="20"/>
                <w:szCs w:val="20"/>
              </w:rPr>
              <w:t>0,22</w:t>
            </w:r>
          </w:p>
        </w:tc>
      </w:tr>
      <w:tr w:rsidR="000F7A19" w:rsidRPr="00694E50" w:rsidTr="00581EE1">
        <w:trPr>
          <w:trHeight w:val="300"/>
          <w:jc w:val="center"/>
        </w:trPr>
        <w:tc>
          <w:tcPr>
            <w:tcW w:w="5383" w:type="dxa"/>
            <w:tcBorders>
              <w:top w:val="nil"/>
              <w:left w:val="single" w:sz="4" w:space="0" w:color="auto"/>
              <w:bottom w:val="single" w:sz="4" w:space="0" w:color="auto"/>
              <w:right w:val="single" w:sz="4" w:space="0" w:color="auto"/>
            </w:tcBorders>
            <w:shd w:val="clear" w:color="auto" w:fill="auto"/>
            <w:noWrap/>
            <w:vAlign w:val="bottom"/>
            <w:hideMark/>
          </w:tcPr>
          <w:p w:rsidR="000F7A19" w:rsidRPr="00694E50" w:rsidRDefault="000F7A19" w:rsidP="00BD14D9">
            <w:pPr>
              <w:spacing w:after="0" w:line="240" w:lineRule="auto"/>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13007 Regional</w:t>
            </w:r>
            <w:proofErr w:type="gramEnd"/>
            <w:r w:rsidRPr="00694E50">
              <w:rPr>
                <w:rFonts w:ascii="Arial Narrow" w:eastAsia="Times New Roman" w:hAnsi="Arial Narrow" w:cs="Calibri"/>
                <w:color w:val="000000"/>
                <w:sz w:val="20"/>
                <w:szCs w:val="20"/>
                <w:lang w:eastAsia="pt-BR"/>
              </w:rPr>
              <w:t xml:space="preserve"> Juruá</w:t>
            </w:r>
          </w:p>
        </w:tc>
        <w:tc>
          <w:tcPr>
            <w:tcW w:w="1061" w:type="dxa"/>
            <w:tcBorders>
              <w:top w:val="nil"/>
              <w:left w:val="nil"/>
              <w:bottom w:val="single" w:sz="4" w:space="0" w:color="auto"/>
              <w:right w:val="single" w:sz="4" w:space="0" w:color="auto"/>
            </w:tcBorders>
            <w:shd w:val="clear" w:color="auto" w:fill="auto"/>
            <w:noWrap/>
            <w:vAlign w:val="bottom"/>
            <w:hideMark/>
          </w:tcPr>
          <w:p w:rsidR="000F7A19" w:rsidRPr="00694E50" w:rsidRDefault="000F7A19" w:rsidP="00BD14D9">
            <w:pPr>
              <w:spacing w:after="0" w:line="240" w:lineRule="auto"/>
              <w:jc w:val="center"/>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224</w:t>
            </w:r>
          </w:p>
        </w:tc>
        <w:tc>
          <w:tcPr>
            <w:tcW w:w="1633" w:type="dxa"/>
            <w:tcBorders>
              <w:top w:val="nil"/>
              <w:left w:val="nil"/>
              <w:bottom w:val="single" w:sz="4" w:space="0" w:color="auto"/>
              <w:right w:val="single" w:sz="4" w:space="0" w:color="auto"/>
            </w:tcBorders>
            <w:vAlign w:val="bottom"/>
          </w:tcPr>
          <w:p w:rsidR="000F7A19" w:rsidRPr="00694E50" w:rsidRDefault="000F7A19" w:rsidP="00BD14D9">
            <w:pPr>
              <w:spacing w:after="0" w:line="240" w:lineRule="auto"/>
              <w:jc w:val="center"/>
              <w:rPr>
                <w:rFonts w:ascii="Arial Narrow" w:hAnsi="Arial Narrow" w:cs="Calibri"/>
                <w:b/>
                <w:bCs/>
                <w:color w:val="000000"/>
                <w:sz w:val="20"/>
                <w:szCs w:val="20"/>
              </w:rPr>
            </w:pPr>
            <w:r w:rsidRPr="00694E50">
              <w:rPr>
                <w:rFonts w:ascii="Arial Narrow" w:hAnsi="Arial Narrow" w:cs="Calibri"/>
                <w:b/>
                <w:bCs/>
                <w:color w:val="000000"/>
                <w:sz w:val="20"/>
                <w:szCs w:val="20"/>
              </w:rPr>
              <w:t>0,54</w:t>
            </w:r>
          </w:p>
        </w:tc>
      </w:tr>
      <w:tr w:rsidR="000F7A19" w:rsidRPr="00694E50" w:rsidTr="00581EE1">
        <w:trPr>
          <w:trHeight w:val="300"/>
          <w:jc w:val="center"/>
        </w:trPr>
        <w:tc>
          <w:tcPr>
            <w:tcW w:w="5383" w:type="dxa"/>
            <w:tcBorders>
              <w:top w:val="nil"/>
              <w:left w:val="single" w:sz="4" w:space="0" w:color="auto"/>
              <w:bottom w:val="single" w:sz="4" w:space="0" w:color="auto"/>
              <w:right w:val="single" w:sz="4" w:space="0" w:color="auto"/>
            </w:tcBorders>
            <w:shd w:val="clear" w:color="auto" w:fill="auto"/>
            <w:noWrap/>
            <w:vAlign w:val="bottom"/>
            <w:hideMark/>
          </w:tcPr>
          <w:p w:rsidR="000F7A19" w:rsidRPr="00694E50" w:rsidRDefault="000F7A19" w:rsidP="00BD14D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13008 Triângulo</w:t>
            </w:r>
          </w:p>
        </w:tc>
        <w:tc>
          <w:tcPr>
            <w:tcW w:w="1061" w:type="dxa"/>
            <w:tcBorders>
              <w:top w:val="nil"/>
              <w:left w:val="nil"/>
              <w:bottom w:val="single" w:sz="4" w:space="0" w:color="auto"/>
              <w:right w:val="single" w:sz="4" w:space="0" w:color="auto"/>
            </w:tcBorders>
            <w:shd w:val="clear" w:color="auto" w:fill="auto"/>
            <w:noWrap/>
            <w:vAlign w:val="bottom"/>
            <w:hideMark/>
          </w:tcPr>
          <w:p w:rsidR="000F7A19" w:rsidRPr="00694E50" w:rsidRDefault="000F7A19" w:rsidP="00BD14D9">
            <w:pPr>
              <w:spacing w:after="0" w:line="240" w:lineRule="auto"/>
              <w:jc w:val="center"/>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413</w:t>
            </w:r>
          </w:p>
        </w:tc>
        <w:tc>
          <w:tcPr>
            <w:tcW w:w="1633" w:type="dxa"/>
            <w:tcBorders>
              <w:top w:val="nil"/>
              <w:left w:val="nil"/>
              <w:bottom w:val="single" w:sz="4" w:space="0" w:color="auto"/>
              <w:right w:val="single" w:sz="4" w:space="0" w:color="auto"/>
            </w:tcBorders>
            <w:vAlign w:val="bottom"/>
          </w:tcPr>
          <w:p w:rsidR="000F7A19" w:rsidRPr="00694E50" w:rsidRDefault="000F7A19" w:rsidP="00BD14D9">
            <w:pPr>
              <w:spacing w:after="0" w:line="240" w:lineRule="auto"/>
              <w:jc w:val="center"/>
              <w:rPr>
                <w:rFonts w:ascii="Arial Narrow" w:hAnsi="Arial Narrow" w:cs="Calibri"/>
                <w:b/>
                <w:bCs/>
                <w:color w:val="000000"/>
                <w:sz w:val="20"/>
                <w:szCs w:val="20"/>
              </w:rPr>
            </w:pPr>
            <w:r w:rsidRPr="00694E50">
              <w:rPr>
                <w:rFonts w:ascii="Arial Narrow" w:hAnsi="Arial Narrow" w:cs="Calibri"/>
                <w:b/>
                <w:bCs/>
                <w:color w:val="000000"/>
                <w:sz w:val="20"/>
                <w:szCs w:val="20"/>
              </w:rPr>
              <w:t>1,00</w:t>
            </w:r>
          </w:p>
        </w:tc>
      </w:tr>
      <w:tr w:rsidR="000F7A19" w:rsidRPr="00694E50" w:rsidTr="00581EE1">
        <w:trPr>
          <w:trHeight w:val="300"/>
          <w:jc w:val="center"/>
        </w:trPr>
        <w:tc>
          <w:tcPr>
            <w:tcW w:w="5383" w:type="dxa"/>
            <w:tcBorders>
              <w:top w:val="nil"/>
              <w:left w:val="single" w:sz="4" w:space="0" w:color="auto"/>
              <w:bottom w:val="single" w:sz="4" w:space="0" w:color="auto"/>
              <w:right w:val="single" w:sz="4" w:space="0" w:color="auto"/>
            </w:tcBorders>
            <w:shd w:val="clear" w:color="auto" w:fill="auto"/>
            <w:noWrap/>
            <w:vAlign w:val="bottom"/>
            <w:hideMark/>
          </w:tcPr>
          <w:p w:rsidR="000F7A19" w:rsidRPr="00694E50" w:rsidRDefault="000F7A19" w:rsidP="00BD14D9">
            <w:pPr>
              <w:spacing w:after="0" w:line="240" w:lineRule="auto"/>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13009 Alto</w:t>
            </w:r>
            <w:proofErr w:type="gramEnd"/>
            <w:r w:rsidRPr="00694E50">
              <w:rPr>
                <w:rFonts w:ascii="Arial Narrow" w:eastAsia="Times New Roman" w:hAnsi="Arial Narrow" w:cs="Calibri"/>
                <w:color w:val="000000"/>
                <w:sz w:val="20"/>
                <w:szCs w:val="20"/>
                <w:lang w:eastAsia="pt-BR"/>
              </w:rPr>
              <w:t xml:space="preserve"> Solimões</w:t>
            </w:r>
          </w:p>
        </w:tc>
        <w:tc>
          <w:tcPr>
            <w:tcW w:w="1061" w:type="dxa"/>
            <w:tcBorders>
              <w:top w:val="nil"/>
              <w:left w:val="nil"/>
              <w:bottom w:val="single" w:sz="4" w:space="0" w:color="auto"/>
              <w:right w:val="single" w:sz="4" w:space="0" w:color="auto"/>
            </w:tcBorders>
            <w:shd w:val="clear" w:color="auto" w:fill="auto"/>
            <w:noWrap/>
            <w:vAlign w:val="bottom"/>
            <w:hideMark/>
          </w:tcPr>
          <w:p w:rsidR="000F7A19" w:rsidRPr="00694E50" w:rsidRDefault="000F7A19" w:rsidP="00BD14D9">
            <w:pPr>
              <w:spacing w:after="0" w:line="240" w:lineRule="auto"/>
              <w:jc w:val="center"/>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477</w:t>
            </w:r>
          </w:p>
        </w:tc>
        <w:tc>
          <w:tcPr>
            <w:tcW w:w="1633" w:type="dxa"/>
            <w:tcBorders>
              <w:top w:val="nil"/>
              <w:left w:val="nil"/>
              <w:bottom w:val="single" w:sz="4" w:space="0" w:color="auto"/>
              <w:right w:val="single" w:sz="4" w:space="0" w:color="auto"/>
            </w:tcBorders>
            <w:vAlign w:val="bottom"/>
          </w:tcPr>
          <w:p w:rsidR="000F7A19" w:rsidRPr="00694E50" w:rsidRDefault="000F7A19" w:rsidP="00BD14D9">
            <w:pPr>
              <w:spacing w:after="0" w:line="240" w:lineRule="auto"/>
              <w:jc w:val="center"/>
              <w:rPr>
                <w:rFonts w:ascii="Arial Narrow" w:hAnsi="Arial Narrow" w:cs="Calibri"/>
                <w:b/>
                <w:bCs/>
                <w:color w:val="000000"/>
                <w:sz w:val="20"/>
                <w:szCs w:val="20"/>
              </w:rPr>
            </w:pPr>
            <w:r w:rsidRPr="00694E50">
              <w:rPr>
                <w:rFonts w:ascii="Arial Narrow" w:hAnsi="Arial Narrow" w:cs="Calibri"/>
                <w:b/>
                <w:bCs/>
                <w:color w:val="000000"/>
                <w:sz w:val="20"/>
                <w:szCs w:val="20"/>
              </w:rPr>
              <w:t>1,16</w:t>
            </w:r>
          </w:p>
        </w:tc>
      </w:tr>
      <w:tr w:rsidR="000F7A19" w:rsidRPr="00694E50" w:rsidTr="00581EE1">
        <w:trPr>
          <w:trHeight w:val="300"/>
          <w:jc w:val="center"/>
        </w:trPr>
        <w:tc>
          <w:tcPr>
            <w:tcW w:w="5383" w:type="dxa"/>
            <w:tcBorders>
              <w:top w:val="nil"/>
              <w:left w:val="single" w:sz="4" w:space="0" w:color="auto"/>
              <w:bottom w:val="single" w:sz="4" w:space="0" w:color="auto"/>
              <w:right w:val="single" w:sz="4" w:space="0" w:color="auto"/>
            </w:tcBorders>
            <w:shd w:val="clear" w:color="000000" w:fill="BFBFBF"/>
            <w:noWrap/>
            <w:vAlign w:val="bottom"/>
            <w:hideMark/>
          </w:tcPr>
          <w:p w:rsidR="000F7A19" w:rsidRPr="00694E50" w:rsidRDefault="000F7A19" w:rsidP="00BD14D9">
            <w:pPr>
              <w:spacing w:after="0" w:line="240" w:lineRule="auto"/>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Total</w:t>
            </w:r>
          </w:p>
        </w:tc>
        <w:tc>
          <w:tcPr>
            <w:tcW w:w="1061" w:type="dxa"/>
            <w:tcBorders>
              <w:top w:val="nil"/>
              <w:left w:val="nil"/>
              <w:bottom w:val="single" w:sz="4" w:space="0" w:color="auto"/>
              <w:right w:val="single" w:sz="4" w:space="0" w:color="auto"/>
            </w:tcBorders>
            <w:shd w:val="clear" w:color="000000" w:fill="BFBFBF"/>
            <w:noWrap/>
            <w:vAlign w:val="bottom"/>
            <w:hideMark/>
          </w:tcPr>
          <w:p w:rsidR="000F7A19" w:rsidRPr="00694E50" w:rsidRDefault="000F7A19" w:rsidP="00BD14D9">
            <w:pPr>
              <w:spacing w:after="0" w:line="240" w:lineRule="auto"/>
              <w:jc w:val="center"/>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13604</w:t>
            </w:r>
          </w:p>
        </w:tc>
        <w:tc>
          <w:tcPr>
            <w:tcW w:w="1633" w:type="dxa"/>
            <w:tcBorders>
              <w:top w:val="nil"/>
              <w:left w:val="nil"/>
              <w:bottom w:val="single" w:sz="4" w:space="0" w:color="auto"/>
              <w:right w:val="single" w:sz="4" w:space="0" w:color="auto"/>
            </w:tcBorders>
            <w:shd w:val="clear" w:color="000000" w:fill="BFBFBF"/>
            <w:vAlign w:val="bottom"/>
          </w:tcPr>
          <w:p w:rsidR="000F7A19" w:rsidRPr="00694E50" w:rsidRDefault="000F7A19" w:rsidP="00BD14D9">
            <w:pPr>
              <w:spacing w:after="0" w:line="240" w:lineRule="auto"/>
              <w:jc w:val="center"/>
              <w:rPr>
                <w:rFonts w:ascii="Arial Narrow" w:hAnsi="Arial Narrow" w:cs="Calibri"/>
                <w:b/>
                <w:bCs/>
                <w:color w:val="000000"/>
                <w:sz w:val="20"/>
                <w:szCs w:val="20"/>
              </w:rPr>
            </w:pPr>
            <w:r w:rsidRPr="00694E50">
              <w:rPr>
                <w:rFonts w:ascii="Arial Narrow" w:hAnsi="Arial Narrow" w:cs="Calibri"/>
                <w:b/>
                <w:bCs/>
                <w:color w:val="000000"/>
                <w:sz w:val="20"/>
                <w:szCs w:val="20"/>
              </w:rPr>
              <w:t>33,09</w:t>
            </w:r>
          </w:p>
        </w:tc>
      </w:tr>
      <w:tr w:rsidR="00D400E0" w:rsidRPr="00396C1B" w:rsidTr="00581EE1">
        <w:trPr>
          <w:trHeight w:val="300"/>
          <w:jc w:val="center"/>
        </w:trPr>
        <w:tc>
          <w:tcPr>
            <w:tcW w:w="8077" w:type="dxa"/>
            <w:gridSpan w:val="3"/>
            <w:tcBorders>
              <w:top w:val="nil"/>
              <w:left w:val="nil"/>
              <w:bottom w:val="nil"/>
              <w:right w:val="nil"/>
            </w:tcBorders>
            <w:shd w:val="clear" w:color="auto" w:fill="auto"/>
            <w:noWrap/>
            <w:vAlign w:val="bottom"/>
            <w:hideMark/>
          </w:tcPr>
          <w:p w:rsidR="00D400E0" w:rsidRPr="00396C1B" w:rsidRDefault="00D400E0" w:rsidP="00E0193B">
            <w:pPr>
              <w:spacing w:after="0" w:line="360" w:lineRule="auto"/>
              <w:rPr>
                <w:rFonts w:ascii="Arial Narrow" w:eastAsia="Times New Roman" w:hAnsi="Arial Narrow" w:cs="Calibri"/>
                <w:color w:val="000000"/>
                <w:lang w:eastAsia="pt-BR"/>
              </w:rPr>
            </w:pPr>
            <w:r w:rsidRPr="00694E50">
              <w:rPr>
                <w:rFonts w:ascii="Arial Narrow" w:eastAsia="Times New Roman" w:hAnsi="Arial Narrow" w:cs="Calibri"/>
                <w:color w:val="000000"/>
                <w:sz w:val="14"/>
                <w:szCs w:val="14"/>
                <w:lang w:eastAsia="pt-BR"/>
              </w:rPr>
              <w:t xml:space="preserve"> Fonte: Ministério da Saúde - Sistema de Informações Hospitalares do SUS (SIH/SUS)</w:t>
            </w:r>
          </w:p>
        </w:tc>
      </w:tr>
    </w:tbl>
    <w:p w:rsidR="005A3F4A" w:rsidRPr="00396C1B" w:rsidRDefault="005A3F4A" w:rsidP="00E0193B">
      <w:pPr>
        <w:spacing w:after="0" w:line="360" w:lineRule="auto"/>
        <w:rPr>
          <w:rFonts w:ascii="Arial Narrow" w:hAnsi="Arial Narrow"/>
        </w:rPr>
      </w:pPr>
    </w:p>
    <w:p w:rsidR="005A3F4A" w:rsidRPr="00396C1B" w:rsidRDefault="005A3F4A" w:rsidP="00E0193B">
      <w:pPr>
        <w:spacing w:after="0" w:line="360" w:lineRule="auto"/>
        <w:rPr>
          <w:rFonts w:ascii="Arial Narrow" w:hAnsi="Arial Narrow"/>
        </w:rPr>
      </w:pPr>
    </w:p>
    <w:p w:rsidR="00C73A51" w:rsidRPr="00396C1B" w:rsidRDefault="00C73A51" w:rsidP="00A13309">
      <w:pPr>
        <w:spacing w:after="0" w:line="360" w:lineRule="auto"/>
        <w:jc w:val="center"/>
        <w:rPr>
          <w:rFonts w:ascii="Arial Narrow" w:hAnsi="Arial Narrow"/>
          <w:b/>
          <w:caps/>
        </w:rPr>
      </w:pPr>
      <w:r w:rsidRPr="00396C1B">
        <w:rPr>
          <w:rFonts w:ascii="Arial Narrow" w:hAnsi="Arial Narrow"/>
          <w:b/>
          <w:caps/>
        </w:rPr>
        <w:t>Leitos Amazonas</w:t>
      </w:r>
      <w:r w:rsidR="000F7A19" w:rsidRPr="00396C1B">
        <w:rPr>
          <w:rFonts w:ascii="Arial Narrow" w:hAnsi="Arial Narrow"/>
          <w:b/>
          <w:caps/>
        </w:rPr>
        <w:t xml:space="preserve"> de Urgência e Emergência e Retaguarda</w:t>
      </w:r>
    </w:p>
    <w:p w:rsidR="00A13309" w:rsidRPr="00396C1B" w:rsidRDefault="00A13309" w:rsidP="00A13309">
      <w:pPr>
        <w:spacing w:after="0" w:line="360" w:lineRule="auto"/>
        <w:jc w:val="center"/>
        <w:rPr>
          <w:rFonts w:ascii="Arial Narrow" w:hAnsi="Arial Narrow"/>
          <w:b/>
          <w:caps/>
        </w:rPr>
      </w:pPr>
    </w:p>
    <w:p w:rsidR="00AA0571" w:rsidRPr="00396C1B" w:rsidRDefault="000A2BD9" w:rsidP="00E0193B">
      <w:pPr>
        <w:spacing w:after="0" w:line="360" w:lineRule="auto"/>
        <w:jc w:val="both"/>
        <w:rPr>
          <w:rFonts w:ascii="Arial Narrow" w:hAnsi="Arial Narrow"/>
        </w:rPr>
      </w:pPr>
      <w:r w:rsidRPr="00396C1B">
        <w:rPr>
          <w:rFonts w:ascii="Arial Narrow" w:hAnsi="Arial Narrow"/>
        </w:rPr>
        <w:tab/>
        <w:t>Com relaçã</w:t>
      </w:r>
      <w:r w:rsidR="00AA0571" w:rsidRPr="00396C1B">
        <w:rPr>
          <w:rFonts w:ascii="Arial Narrow" w:hAnsi="Arial Narrow"/>
        </w:rPr>
        <w:t xml:space="preserve">o ao número de leitos, tem-se </w:t>
      </w:r>
      <w:r w:rsidR="00066087" w:rsidRPr="00396C1B">
        <w:rPr>
          <w:rFonts w:ascii="Arial Narrow" w:hAnsi="Arial Narrow"/>
        </w:rPr>
        <w:t xml:space="preserve">uma </w:t>
      </w:r>
      <w:r w:rsidRPr="00396C1B">
        <w:rPr>
          <w:rFonts w:ascii="Arial Narrow" w:hAnsi="Arial Narrow"/>
        </w:rPr>
        <w:t>necessidade em torno de</w:t>
      </w:r>
      <w:r w:rsidR="00AA0571" w:rsidRPr="00396C1B">
        <w:rPr>
          <w:rFonts w:ascii="Arial Narrow" w:hAnsi="Arial Narrow"/>
        </w:rPr>
        <w:t xml:space="preserve"> 8720 leitos de internação entre clínicos e cirúrgicos, com os quase 5800 leitos existentes temos que o Estado ainda tem como déficit cerca de 2920, tendo como necessidade para o SUS um número perto de 2482 leitos. Ainda temos</w:t>
      </w:r>
      <w:r w:rsidR="00E2796F" w:rsidRPr="00396C1B">
        <w:rPr>
          <w:rFonts w:ascii="Arial Narrow" w:hAnsi="Arial Narrow"/>
        </w:rPr>
        <w:t xml:space="preserve"> que dos leitos SUS </w:t>
      </w:r>
      <w:r w:rsidR="00AA0571" w:rsidRPr="00396C1B">
        <w:rPr>
          <w:rFonts w:ascii="Arial Narrow" w:hAnsi="Arial Narrow"/>
          <w:b/>
        </w:rPr>
        <w:t>46,81%</w:t>
      </w:r>
      <w:r w:rsidR="00AA0571" w:rsidRPr="00396C1B">
        <w:rPr>
          <w:rFonts w:ascii="Arial Narrow" w:hAnsi="Arial Narrow"/>
        </w:rPr>
        <w:t xml:space="preserve"> dos Leitos Clínicos e Cirúrgicos estão </w:t>
      </w:r>
      <w:r w:rsidR="00E2796F" w:rsidRPr="00396C1B">
        <w:rPr>
          <w:rFonts w:ascii="Arial Narrow" w:hAnsi="Arial Narrow"/>
        </w:rPr>
        <w:t>em</w:t>
      </w:r>
      <w:r w:rsidR="00AA0571" w:rsidRPr="00396C1B">
        <w:rPr>
          <w:rFonts w:ascii="Arial Narrow" w:hAnsi="Arial Narrow"/>
        </w:rPr>
        <w:t xml:space="preserve"> Hospitais</w:t>
      </w:r>
      <w:r w:rsidR="00E2796F" w:rsidRPr="00396C1B">
        <w:rPr>
          <w:rFonts w:ascii="Arial Narrow" w:hAnsi="Arial Narrow"/>
        </w:rPr>
        <w:t xml:space="preserve"> e</w:t>
      </w:r>
      <w:r w:rsidR="00AA0571" w:rsidRPr="00396C1B">
        <w:rPr>
          <w:rFonts w:ascii="Arial Narrow" w:hAnsi="Arial Narrow"/>
        </w:rPr>
        <w:t xml:space="preserve"> Pronto Socorro ou Hospitais de Retaguarda para a Rede de Urgência.</w:t>
      </w:r>
      <w:r w:rsidR="00E2796F" w:rsidRPr="00396C1B">
        <w:rPr>
          <w:rFonts w:ascii="Arial Narrow" w:hAnsi="Arial Narrow"/>
        </w:rPr>
        <w:t xml:space="preserve"> Portanto da necessidade de leitos deve-se priorizar a criação de Hospitais Especializados e leitos de retaguarda, principais necessidades da Rede de Urgência para que seja dada vazão aos leitos e melhor uso dos mesmos.</w:t>
      </w:r>
      <w:r w:rsidR="00AA0571" w:rsidRPr="00396C1B">
        <w:rPr>
          <w:rFonts w:ascii="Arial Narrow" w:hAnsi="Arial Narrow"/>
        </w:rPr>
        <w:t xml:space="preserve"> </w:t>
      </w:r>
    </w:p>
    <w:p w:rsidR="00AF67BF" w:rsidRPr="00396C1B" w:rsidRDefault="00AF67BF" w:rsidP="00E0193B">
      <w:pPr>
        <w:spacing w:after="0" w:line="360" w:lineRule="auto"/>
        <w:rPr>
          <w:rFonts w:ascii="Arial Narrow" w:hAnsi="Arial Narrow"/>
          <w:b/>
        </w:rPr>
      </w:pPr>
      <w:r w:rsidRPr="00396C1B">
        <w:rPr>
          <w:rFonts w:ascii="Arial Narrow" w:hAnsi="Arial Narrow"/>
          <w:b/>
        </w:rPr>
        <w:t>Leitos Amazonas</w:t>
      </w:r>
    </w:p>
    <w:tbl>
      <w:tblPr>
        <w:tblW w:w="8520" w:type="dxa"/>
        <w:tblInd w:w="55" w:type="dxa"/>
        <w:tblCellMar>
          <w:left w:w="70" w:type="dxa"/>
          <w:right w:w="70" w:type="dxa"/>
        </w:tblCellMar>
        <w:tblLook w:val="04A0" w:firstRow="1" w:lastRow="0" w:firstColumn="1" w:lastColumn="0" w:noHBand="0" w:noVBand="1"/>
      </w:tblPr>
      <w:tblGrid>
        <w:gridCol w:w="5685"/>
        <w:gridCol w:w="1134"/>
        <w:gridCol w:w="993"/>
        <w:gridCol w:w="708"/>
      </w:tblGrid>
      <w:tr w:rsidR="00F23FFC" w:rsidRPr="00694E50" w:rsidTr="00DE75AE">
        <w:trPr>
          <w:trHeight w:val="300"/>
        </w:trPr>
        <w:tc>
          <w:tcPr>
            <w:tcW w:w="5685"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23FFC" w:rsidRPr="00694E50" w:rsidRDefault="00F23FFC" w:rsidP="00BD14D9">
            <w:pPr>
              <w:spacing w:after="0" w:line="240" w:lineRule="auto"/>
              <w:jc w:val="center"/>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Descrição</w:t>
            </w:r>
          </w:p>
        </w:tc>
        <w:tc>
          <w:tcPr>
            <w:tcW w:w="1134" w:type="dxa"/>
            <w:tcBorders>
              <w:top w:val="single" w:sz="4" w:space="0" w:color="auto"/>
              <w:left w:val="nil"/>
              <w:bottom w:val="single" w:sz="4" w:space="0" w:color="auto"/>
              <w:right w:val="single" w:sz="4" w:space="0" w:color="auto"/>
            </w:tcBorders>
            <w:shd w:val="clear" w:color="000000" w:fill="BFBFBF"/>
            <w:noWrap/>
            <w:vAlign w:val="center"/>
            <w:hideMark/>
          </w:tcPr>
          <w:p w:rsidR="00F23FFC" w:rsidRPr="00694E50" w:rsidRDefault="00F23FFC" w:rsidP="00BD14D9">
            <w:pPr>
              <w:spacing w:after="0" w:line="240" w:lineRule="auto"/>
              <w:jc w:val="center"/>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Existente</w:t>
            </w:r>
          </w:p>
        </w:tc>
        <w:tc>
          <w:tcPr>
            <w:tcW w:w="993" w:type="dxa"/>
            <w:tcBorders>
              <w:top w:val="single" w:sz="4" w:space="0" w:color="auto"/>
              <w:left w:val="nil"/>
              <w:bottom w:val="single" w:sz="4" w:space="0" w:color="auto"/>
              <w:right w:val="single" w:sz="4" w:space="0" w:color="auto"/>
            </w:tcBorders>
            <w:shd w:val="clear" w:color="000000" w:fill="BFBFBF"/>
            <w:noWrap/>
            <w:vAlign w:val="center"/>
            <w:hideMark/>
          </w:tcPr>
          <w:p w:rsidR="00F23FFC" w:rsidRPr="00694E50" w:rsidRDefault="00F23FFC" w:rsidP="00AA3B56">
            <w:pPr>
              <w:spacing w:after="0" w:line="240" w:lineRule="auto"/>
              <w:jc w:val="center"/>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S</w:t>
            </w:r>
            <w:r w:rsidR="00AA3B56">
              <w:rPr>
                <w:rFonts w:ascii="Arial Narrow" w:eastAsia="Times New Roman" w:hAnsi="Arial Narrow" w:cs="Calibri"/>
                <w:b/>
                <w:bCs/>
                <w:color w:val="000000"/>
                <w:sz w:val="20"/>
                <w:szCs w:val="20"/>
                <w:lang w:eastAsia="pt-BR"/>
              </w:rPr>
              <w:t>US</w:t>
            </w:r>
          </w:p>
        </w:tc>
        <w:tc>
          <w:tcPr>
            <w:tcW w:w="708" w:type="dxa"/>
            <w:tcBorders>
              <w:top w:val="single" w:sz="4" w:space="0" w:color="auto"/>
              <w:left w:val="nil"/>
              <w:bottom w:val="single" w:sz="4" w:space="0" w:color="auto"/>
              <w:right w:val="single" w:sz="4" w:space="0" w:color="auto"/>
            </w:tcBorders>
            <w:shd w:val="clear" w:color="000000" w:fill="BFBFBF"/>
            <w:noWrap/>
            <w:vAlign w:val="center"/>
            <w:hideMark/>
          </w:tcPr>
          <w:p w:rsidR="00F23FFC" w:rsidRPr="00694E50" w:rsidRDefault="00F23FFC" w:rsidP="00AA3B56">
            <w:pPr>
              <w:spacing w:after="0" w:line="240" w:lineRule="auto"/>
              <w:jc w:val="center"/>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Não S</w:t>
            </w:r>
            <w:r w:rsidR="00AA3B56">
              <w:rPr>
                <w:rFonts w:ascii="Arial Narrow" w:eastAsia="Times New Roman" w:hAnsi="Arial Narrow" w:cs="Calibri"/>
                <w:b/>
                <w:bCs/>
                <w:color w:val="000000"/>
                <w:sz w:val="20"/>
                <w:szCs w:val="20"/>
                <w:lang w:eastAsia="pt-BR"/>
              </w:rPr>
              <w:t>US</w:t>
            </w:r>
          </w:p>
        </w:tc>
      </w:tr>
      <w:tr w:rsidR="00AF67BF" w:rsidRPr="00694E50" w:rsidTr="00DE75AE">
        <w:trPr>
          <w:trHeight w:val="300"/>
        </w:trPr>
        <w:tc>
          <w:tcPr>
            <w:tcW w:w="5685" w:type="dxa"/>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AF67BF" w:rsidRPr="00694E50" w:rsidRDefault="00AF67BF" w:rsidP="00BD14D9">
            <w:pPr>
              <w:spacing w:after="0" w:line="240" w:lineRule="auto"/>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C</w:t>
            </w:r>
            <w:r w:rsidR="004060FF" w:rsidRPr="00694E50">
              <w:rPr>
                <w:rFonts w:ascii="Arial Narrow" w:eastAsia="Times New Roman" w:hAnsi="Arial Narrow" w:cs="Calibri"/>
                <w:b/>
                <w:bCs/>
                <w:color w:val="000000"/>
                <w:sz w:val="20"/>
                <w:szCs w:val="20"/>
                <w:lang w:eastAsia="pt-BR"/>
              </w:rPr>
              <w:t>irúrgico</w:t>
            </w:r>
          </w:p>
        </w:tc>
        <w:tc>
          <w:tcPr>
            <w:tcW w:w="1134" w:type="dxa"/>
            <w:tcBorders>
              <w:top w:val="nil"/>
              <w:left w:val="nil"/>
              <w:bottom w:val="single" w:sz="4" w:space="0" w:color="auto"/>
              <w:right w:val="single" w:sz="4" w:space="0" w:color="auto"/>
            </w:tcBorders>
            <w:shd w:val="clear" w:color="000000" w:fill="FFFFFF"/>
            <w:noWrap/>
            <w:vAlign w:val="bottom"/>
            <w:hideMark/>
          </w:tcPr>
          <w:p w:rsidR="00AF67BF" w:rsidRPr="00694E50" w:rsidRDefault="00AF67BF" w:rsidP="00BD14D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1488</w:t>
            </w:r>
          </w:p>
        </w:tc>
        <w:tc>
          <w:tcPr>
            <w:tcW w:w="993" w:type="dxa"/>
            <w:tcBorders>
              <w:top w:val="nil"/>
              <w:left w:val="nil"/>
              <w:bottom w:val="single" w:sz="4" w:space="0" w:color="auto"/>
              <w:right w:val="single" w:sz="4" w:space="0" w:color="auto"/>
            </w:tcBorders>
            <w:shd w:val="clear" w:color="000000" w:fill="FFFFFF"/>
            <w:noWrap/>
            <w:vAlign w:val="bottom"/>
            <w:hideMark/>
          </w:tcPr>
          <w:p w:rsidR="00AF67BF" w:rsidRPr="00694E50" w:rsidRDefault="00AF67BF" w:rsidP="00BD14D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1227</w:t>
            </w:r>
          </w:p>
        </w:tc>
        <w:tc>
          <w:tcPr>
            <w:tcW w:w="708" w:type="dxa"/>
            <w:tcBorders>
              <w:top w:val="nil"/>
              <w:left w:val="nil"/>
              <w:bottom w:val="single" w:sz="4" w:space="0" w:color="auto"/>
              <w:right w:val="single" w:sz="4" w:space="0" w:color="auto"/>
            </w:tcBorders>
            <w:shd w:val="clear" w:color="000000" w:fill="FFFFFF"/>
            <w:noWrap/>
            <w:vAlign w:val="bottom"/>
            <w:hideMark/>
          </w:tcPr>
          <w:p w:rsidR="00AF67BF" w:rsidRPr="00694E50" w:rsidRDefault="00AF67BF" w:rsidP="00BD14D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261</w:t>
            </w:r>
          </w:p>
        </w:tc>
      </w:tr>
      <w:tr w:rsidR="00AF67BF" w:rsidRPr="00694E50" w:rsidTr="00DE75AE">
        <w:trPr>
          <w:trHeight w:val="300"/>
        </w:trPr>
        <w:tc>
          <w:tcPr>
            <w:tcW w:w="5685" w:type="dxa"/>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AF67BF" w:rsidRPr="00694E50" w:rsidRDefault="004060FF" w:rsidP="00BD14D9">
            <w:pPr>
              <w:spacing w:after="0" w:line="240" w:lineRule="auto"/>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Clínico</w:t>
            </w:r>
          </w:p>
        </w:tc>
        <w:tc>
          <w:tcPr>
            <w:tcW w:w="1134" w:type="dxa"/>
            <w:tcBorders>
              <w:top w:val="nil"/>
              <w:left w:val="nil"/>
              <w:bottom w:val="single" w:sz="4" w:space="0" w:color="auto"/>
              <w:right w:val="single" w:sz="4" w:space="0" w:color="auto"/>
            </w:tcBorders>
            <w:shd w:val="clear" w:color="000000" w:fill="FFFFFF"/>
            <w:noWrap/>
            <w:vAlign w:val="bottom"/>
            <w:hideMark/>
          </w:tcPr>
          <w:p w:rsidR="00AF67BF" w:rsidRPr="00694E50" w:rsidRDefault="00AF67BF" w:rsidP="00BD14D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1960</w:t>
            </w:r>
          </w:p>
        </w:tc>
        <w:tc>
          <w:tcPr>
            <w:tcW w:w="993" w:type="dxa"/>
            <w:tcBorders>
              <w:top w:val="nil"/>
              <w:left w:val="nil"/>
              <w:bottom w:val="single" w:sz="4" w:space="0" w:color="auto"/>
              <w:right w:val="single" w:sz="4" w:space="0" w:color="auto"/>
            </w:tcBorders>
            <w:shd w:val="clear" w:color="000000" w:fill="FFFFFF"/>
            <w:noWrap/>
            <w:vAlign w:val="bottom"/>
            <w:hideMark/>
          </w:tcPr>
          <w:p w:rsidR="00AF67BF" w:rsidRPr="00694E50" w:rsidRDefault="00AF67BF" w:rsidP="00BD14D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1629</w:t>
            </w:r>
          </w:p>
        </w:tc>
        <w:tc>
          <w:tcPr>
            <w:tcW w:w="708" w:type="dxa"/>
            <w:tcBorders>
              <w:top w:val="nil"/>
              <w:left w:val="nil"/>
              <w:bottom w:val="single" w:sz="4" w:space="0" w:color="auto"/>
              <w:right w:val="single" w:sz="4" w:space="0" w:color="auto"/>
            </w:tcBorders>
            <w:shd w:val="clear" w:color="000000" w:fill="FFFFFF"/>
            <w:noWrap/>
            <w:vAlign w:val="bottom"/>
            <w:hideMark/>
          </w:tcPr>
          <w:p w:rsidR="00AF67BF" w:rsidRPr="00694E50" w:rsidRDefault="00AF67BF" w:rsidP="00BD14D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331</w:t>
            </w:r>
          </w:p>
        </w:tc>
      </w:tr>
      <w:tr w:rsidR="00AF67BF" w:rsidRPr="00694E50" w:rsidTr="00DE75AE">
        <w:trPr>
          <w:trHeight w:val="300"/>
        </w:trPr>
        <w:tc>
          <w:tcPr>
            <w:tcW w:w="5685" w:type="dxa"/>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AF67BF" w:rsidRPr="00694E50" w:rsidRDefault="004060FF" w:rsidP="00BD14D9">
            <w:pPr>
              <w:spacing w:after="0" w:line="240" w:lineRule="auto"/>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Complementar</w:t>
            </w:r>
          </w:p>
        </w:tc>
        <w:tc>
          <w:tcPr>
            <w:tcW w:w="1134" w:type="dxa"/>
            <w:tcBorders>
              <w:top w:val="nil"/>
              <w:left w:val="nil"/>
              <w:bottom w:val="single" w:sz="4" w:space="0" w:color="auto"/>
              <w:right w:val="single" w:sz="4" w:space="0" w:color="auto"/>
            </w:tcBorders>
            <w:shd w:val="clear" w:color="000000" w:fill="FFFFFF"/>
            <w:noWrap/>
            <w:vAlign w:val="bottom"/>
            <w:hideMark/>
          </w:tcPr>
          <w:p w:rsidR="00AF67BF" w:rsidRPr="00694E50" w:rsidRDefault="00AF67BF" w:rsidP="00BD14D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861</w:t>
            </w:r>
          </w:p>
        </w:tc>
        <w:tc>
          <w:tcPr>
            <w:tcW w:w="993" w:type="dxa"/>
            <w:tcBorders>
              <w:top w:val="nil"/>
              <w:left w:val="nil"/>
              <w:bottom w:val="single" w:sz="4" w:space="0" w:color="auto"/>
              <w:right w:val="single" w:sz="4" w:space="0" w:color="auto"/>
            </w:tcBorders>
            <w:shd w:val="clear" w:color="000000" w:fill="FFFFFF"/>
            <w:noWrap/>
            <w:vAlign w:val="bottom"/>
            <w:hideMark/>
          </w:tcPr>
          <w:p w:rsidR="00AF67BF" w:rsidRPr="00694E50" w:rsidRDefault="00AF67BF" w:rsidP="00BD14D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633</w:t>
            </w:r>
          </w:p>
        </w:tc>
        <w:tc>
          <w:tcPr>
            <w:tcW w:w="708" w:type="dxa"/>
            <w:tcBorders>
              <w:top w:val="nil"/>
              <w:left w:val="nil"/>
              <w:bottom w:val="single" w:sz="4" w:space="0" w:color="auto"/>
              <w:right w:val="single" w:sz="4" w:space="0" w:color="auto"/>
            </w:tcBorders>
            <w:shd w:val="clear" w:color="000000" w:fill="FFFFFF"/>
            <w:noWrap/>
            <w:vAlign w:val="bottom"/>
            <w:hideMark/>
          </w:tcPr>
          <w:p w:rsidR="00AF67BF" w:rsidRPr="00694E50" w:rsidRDefault="00AF67BF" w:rsidP="00BD14D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228</w:t>
            </w:r>
          </w:p>
        </w:tc>
      </w:tr>
      <w:tr w:rsidR="00AF67BF" w:rsidRPr="00694E50" w:rsidTr="00DE75AE">
        <w:trPr>
          <w:trHeight w:val="300"/>
        </w:trPr>
        <w:tc>
          <w:tcPr>
            <w:tcW w:w="5685" w:type="dxa"/>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AF67BF" w:rsidRPr="00694E50" w:rsidRDefault="004060FF" w:rsidP="00BD14D9">
            <w:pPr>
              <w:spacing w:after="0" w:line="240" w:lineRule="auto"/>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Obstétrico</w:t>
            </w:r>
          </w:p>
        </w:tc>
        <w:tc>
          <w:tcPr>
            <w:tcW w:w="1134" w:type="dxa"/>
            <w:tcBorders>
              <w:top w:val="nil"/>
              <w:left w:val="nil"/>
              <w:bottom w:val="single" w:sz="4" w:space="0" w:color="auto"/>
              <w:right w:val="single" w:sz="4" w:space="0" w:color="auto"/>
            </w:tcBorders>
            <w:shd w:val="clear" w:color="000000" w:fill="FFFFFF"/>
            <w:noWrap/>
            <w:vAlign w:val="bottom"/>
            <w:hideMark/>
          </w:tcPr>
          <w:p w:rsidR="00AF67BF" w:rsidRPr="00694E50" w:rsidRDefault="00AF67BF" w:rsidP="00BD14D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1136</w:t>
            </w:r>
          </w:p>
        </w:tc>
        <w:tc>
          <w:tcPr>
            <w:tcW w:w="993" w:type="dxa"/>
            <w:tcBorders>
              <w:top w:val="nil"/>
              <w:left w:val="nil"/>
              <w:bottom w:val="single" w:sz="4" w:space="0" w:color="auto"/>
              <w:right w:val="single" w:sz="4" w:space="0" w:color="auto"/>
            </w:tcBorders>
            <w:shd w:val="clear" w:color="000000" w:fill="FFFFFF"/>
            <w:noWrap/>
            <w:vAlign w:val="bottom"/>
            <w:hideMark/>
          </w:tcPr>
          <w:p w:rsidR="00AF67BF" w:rsidRPr="00694E50" w:rsidRDefault="00AF67BF" w:rsidP="00BD14D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1003</w:t>
            </w:r>
          </w:p>
        </w:tc>
        <w:tc>
          <w:tcPr>
            <w:tcW w:w="708" w:type="dxa"/>
            <w:tcBorders>
              <w:top w:val="nil"/>
              <w:left w:val="nil"/>
              <w:bottom w:val="single" w:sz="4" w:space="0" w:color="auto"/>
              <w:right w:val="single" w:sz="4" w:space="0" w:color="auto"/>
            </w:tcBorders>
            <w:shd w:val="clear" w:color="000000" w:fill="FFFFFF"/>
            <w:noWrap/>
            <w:vAlign w:val="bottom"/>
            <w:hideMark/>
          </w:tcPr>
          <w:p w:rsidR="00AF67BF" w:rsidRPr="00694E50" w:rsidRDefault="00AF67BF" w:rsidP="00BD14D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133</w:t>
            </w:r>
          </w:p>
        </w:tc>
      </w:tr>
      <w:tr w:rsidR="00AF67BF" w:rsidRPr="00694E50" w:rsidTr="00DE75AE">
        <w:trPr>
          <w:trHeight w:val="300"/>
        </w:trPr>
        <w:tc>
          <w:tcPr>
            <w:tcW w:w="5685" w:type="dxa"/>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AF67BF" w:rsidRPr="00694E50" w:rsidRDefault="004060FF" w:rsidP="00BD14D9">
            <w:pPr>
              <w:spacing w:after="0" w:line="240" w:lineRule="auto"/>
              <w:rPr>
                <w:rFonts w:ascii="Arial Narrow" w:eastAsia="Times New Roman" w:hAnsi="Arial Narrow" w:cs="Calibri"/>
                <w:b/>
                <w:bCs/>
                <w:color w:val="000000"/>
                <w:sz w:val="20"/>
                <w:szCs w:val="20"/>
                <w:lang w:eastAsia="pt-BR"/>
              </w:rPr>
            </w:pPr>
            <w:proofErr w:type="spellStart"/>
            <w:r w:rsidRPr="00694E50">
              <w:rPr>
                <w:rFonts w:ascii="Arial Narrow" w:eastAsia="Times New Roman" w:hAnsi="Arial Narrow" w:cs="Calibri"/>
                <w:b/>
                <w:bCs/>
                <w:color w:val="000000"/>
                <w:sz w:val="20"/>
                <w:szCs w:val="20"/>
                <w:lang w:eastAsia="pt-BR"/>
              </w:rPr>
              <w:t>Pediatrico</w:t>
            </w:r>
            <w:proofErr w:type="spellEnd"/>
          </w:p>
        </w:tc>
        <w:tc>
          <w:tcPr>
            <w:tcW w:w="1134" w:type="dxa"/>
            <w:tcBorders>
              <w:top w:val="nil"/>
              <w:left w:val="nil"/>
              <w:bottom w:val="single" w:sz="4" w:space="0" w:color="auto"/>
              <w:right w:val="single" w:sz="4" w:space="0" w:color="auto"/>
            </w:tcBorders>
            <w:shd w:val="clear" w:color="000000" w:fill="FFFFFF"/>
            <w:noWrap/>
            <w:vAlign w:val="bottom"/>
            <w:hideMark/>
          </w:tcPr>
          <w:p w:rsidR="00AF67BF" w:rsidRPr="00694E50" w:rsidRDefault="00AF67BF" w:rsidP="00BD14D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1057</w:t>
            </w:r>
          </w:p>
        </w:tc>
        <w:tc>
          <w:tcPr>
            <w:tcW w:w="993" w:type="dxa"/>
            <w:tcBorders>
              <w:top w:val="nil"/>
              <w:left w:val="nil"/>
              <w:bottom w:val="single" w:sz="4" w:space="0" w:color="auto"/>
              <w:right w:val="single" w:sz="4" w:space="0" w:color="auto"/>
            </w:tcBorders>
            <w:shd w:val="clear" w:color="000000" w:fill="FFFFFF"/>
            <w:noWrap/>
            <w:vAlign w:val="bottom"/>
            <w:hideMark/>
          </w:tcPr>
          <w:p w:rsidR="00AF67BF" w:rsidRPr="00694E50" w:rsidRDefault="00AF67BF" w:rsidP="00BD14D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975</w:t>
            </w:r>
          </w:p>
        </w:tc>
        <w:tc>
          <w:tcPr>
            <w:tcW w:w="708" w:type="dxa"/>
            <w:tcBorders>
              <w:top w:val="nil"/>
              <w:left w:val="nil"/>
              <w:bottom w:val="single" w:sz="4" w:space="0" w:color="auto"/>
              <w:right w:val="single" w:sz="4" w:space="0" w:color="auto"/>
            </w:tcBorders>
            <w:shd w:val="clear" w:color="000000" w:fill="FFFFFF"/>
            <w:noWrap/>
            <w:vAlign w:val="bottom"/>
            <w:hideMark/>
          </w:tcPr>
          <w:p w:rsidR="00AF67BF" w:rsidRPr="00694E50" w:rsidRDefault="00AF67BF" w:rsidP="00BD14D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82</w:t>
            </w:r>
          </w:p>
        </w:tc>
      </w:tr>
      <w:tr w:rsidR="00AF67BF" w:rsidRPr="00694E50" w:rsidTr="00DE75AE">
        <w:trPr>
          <w:trHeight w:val="300"/>
        </w:trPr>
        <w:tc>
          <w:tcPr>
            <w:tcW w:w="5685" w:type="dxa"/>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AF67BF" w:rsidRPr="00694E50" w:rsidRDefault="004060FF" w:rsidP="00BD14D9">
            <w:pPr>
              <w:spacing w:after="0" w:line="240" w:lineRule="auto"/>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Outras especialidades</w:t>
            </w:r>
          </w:p>
        </w:tc>
        <w:tc>
          <w:tcPr>
            <w:tcW w:w="1134" w:type="dxa"/>
            <w:tcBorders>
              <w:top w:val="nil"/>
              <w:left w:val="nil"/>
              <w:bottom w:val="single" w:sz="4" w:space="0" w:color="auto"/>
              <w:right w:val="single" w:sz="4" w:space="0" w:color="auto"/>
            </w:tcBorders>
            <w:shd w:val="clear" w:color="000000" w:fill="FFFFFF"/>
            <w:noWrap/>
            <w:vAlign w:val="bottom"/>
            <w:hideMark/>
          </w:tcPr>
          <w:p w:rsidR="00AF67BF" w:rsidRPr="00694E50" w:rsidRDefault="00AF67BF" w:rsidP="00BD14D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95</w:t>
            </w:r>
          </w:p>
        </w:tc>
        <w:tc>
          <w:tcPr>
            <w:tcW w:w="993" w:type="dxa"/>
            <w:tcBorders>
              <w:top w:val="nil"/>
              <w:left w:val="nil"/>
              <w:bottom w:val="single" w:sz="4" w:space="0" w:color="auto"/>
              <w:right w:val="single" w:sz="4" w:space="0" w:color="auto"/>
            </w:tcBorders>
            <w:shd w:val="clear" w:color="000000" w:fill="FFFFFF"/>
            <w:noWrap/>
            <w:vAlign w:val="bottom"/>
            <w:hideMark/>
          </w:tcPr>
          <w:p w:rsidR="00AF67BF" w:rsidRPr="00694E50" w:rsidRDefault="00AF67BF" w:rsidP="00BD14D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92</w:t>
            </w:r>
          </w:p>
        </w:tc>
        <w:tc>
          <w:tcPr>
            <w:tcW w:w="708" w:type="dxa"/>
            <w:tcBorders>
              <w:top w:val="nil"/>
              <w:left w:val="nil"/>
              <w:bottom w:val="single" w:sz="4" w:space="0" w:color="auto"/>
              <w:right w:val="single" w:sz="4" w:space="0" w:color="auto"/>
            </w:tcBorders>
            <w:shd w:val="clear" w:color="000000" w:fill="FFFFFF"/>
            <w:noWrap/>
            <w:vAlign w:val="bottom"/>
            <w:hideMark/>
          </w:tcPr>
          <w:p w:rsidR="00AF67BF" w:rsidRPr="00694E50" w:rsidRDefault="00AF67BF" w:rsidP="00BD14D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3</w:t>
            </w:r>
            <w:proofErr w:type="gramEnd"/>
          </w:p>
        </w:tc>
      </w:tr>
      <w:tr w:rsidR="00AF67BF" w:rsidRPr="00694E50" w:rsidTr="00DE75AE">
        <w:trPr>
          <w:trHeight w:val="300"/>
        </w:trPr>
        <w:tc>
          <w:tcPr>
            <w:tcW w:w="5685" w:type="dxa"/>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AF67BF" w:rsidRPr="00694E50" w:rsidRDefault="004060FF" w:rsidP="00BD14D9">
            <w:pPr>
              <w:spacing w:after="0" w:line="240" w:lineRule="auto"/>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Hospital dia</w:t>
            </w:r>
          </w:p>
        </w:tc>
        <w:tc>
          <w:tcPr>
            <w:tcW w:w="1134" w:type="dxa"/>
            <w:tcBorders>
              <w:top w:val="nil"/>
              <w:left w:val="nil"/>
              <w:bottom w:val="single" w:sz="4" w:space="0" w:color="auto"/>
              <w:right w:val="single" w:sz="4" w:space="0" w:color="auto"/>
            </w:tcBorders>
            <w:shd w:val="clear" w:color="000000" w:fill="FFFFFF"/>
            <w:noWrap/>
            <w:vAlign w:val="bottom"/>
            <w:hideMark/>
          </w:tcPr>
          <w:p w:rsidR="00AF67BF" w:rsidRPr="00694E50" w:rsidRDefault="00AF67BF" w:rsidP="00BD14D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53</w:t>
            </w:r>
          </w:p>
        </w:tc>
        <w:tc>
          <w:tcPr>
            <w:tcW w:w="993" w:type="dxa"/>
            <w:tcBorders>
              <w:top w:val="nil"/>
              <w:left w:val="nil"/>
              <w:bottom w:val="single" w:sz="4" w:space="0" w:color="auto"/>
              <w:right w:val="single" w:sz="4" w:space="0" w:color="auto"/>
            </w:tcBorders>
            <w:shd w:val="clear" w:color="000000" w:fill="FFFFFF"/>
            <w:noWrap/>
            <w:vAlign w:val="bottom"/>
            <w:hideMark/>
          </w:tcPr>
          <w:p w:rsidR="00AF67BF" w:rsidRPr="00694E50" w:rsidRDefault="00AF67BF" w:rsidP="00BD14D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38</w:t>
            </w:r>
          </w:p>
        </w:tc>
        <w:tc>
          <w:tcPr>
            <w:tcW w:w="708" w:type="dxa"/>
            <w:tcBorders>
              <w:top w:val="nil"/>
              <w:left w:val="nil"/>
              <w:bottom w:val="single" w:sz="4" w:space="0" w:color="auto"/>
              <w:right w:val="single" w:sz="4" w:space="0" w:color="auto"/>
            </w:tcBorders>
            <w:shd w:val="clear" w:color="000000" w:fill="FFFFFF"/>
            <w:noWrap/>
            <w:vAlign w:val="bottom"/>
            <w:hideMark/>
          </w:tcPr>
          <w:p w:rsidR="00AF67BF" w:rsidRPr="00694E50" w:rsidRDefault="00AF67BF" w:rsidP="00BD14D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15</w:t>
            </w:r>
          </w:p>
        </w:tc>
      </w:tr>
      <w:tr w:rsidR="00F23FFC" w:rsidRPr="00694E50" w:rsidTr="00DE75AE">
        <w:trPr>
          <w:trHeight w:val="300"/>
        </w:trPr>
        <w:tc>
          <w:tcPr>
            <w:tcW w:w="5685" w:type="dxa"/>
            <w:tcBorders>
              <w:top w:val="nil"/>
              <w:left w:val="single" w:sz="4" w:space="0" w:color="auto"/>
              <w:bottom w:val="single" w:sz="4" w:space="0" w:color="auto"/>
              <w:right w:val="single" w:sz="4" w:space="0" w:color="auto"/>
            </w:tcBorders>
            <w:shd w:val="clear" w:color="000000" w:fill="BFBFBF"/>
            <w:noWrap/>
            <w:vAlign w:val="bottom"/>
            <w:hideMark/>
          </w:tcPr>
          <w:p w:rsidR="00F23FFC" w:rsidRPr="00694E50" w:rsidRDefault="004060FF" w:rsidP="00BD14D9">
            <w:pPr>
              <w:spacing w:after="0" w:line="240" w:lineRule="auto"/>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Total clínico/cirúrgico</w:t>
            </w:r>
          </w:p>
          <w:p w:rsidR="00F23FFC" w:rsidRPr="00694E50" w:rsidRDefault="00F23FFC" w:rsidP="00BD14D9">
            <w:pPr>
              <w:spacing w:after="0" w:line="240" w:lineRule="auto"/>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 </w:t>
            </w:r>
          </w:p>
        </w:tc>
        <w:tc>
          <w:tcPr>
            <w:tcW w:w="1134" w:type="dxa"/>
            <w:tcBorders>
              <w:top w:val="nil"/>
              <w:left w:val="nil"/>
              <w:bottom w:val="single" w:sz="4" w:space="0" w:color="auto"/>
              <w:right w:val="single" w:sz="4" w:space="0" w:color="auto"/>
            </w:tcBorders>
            <w:shd w:val="clear" w:color="000000" w:fill="BFBFBF"/>
            <w:noWrap/>
            <w:vAlign w:val="bottom"/>
            <w:hideMark/>
          </w:tcPr>
          <w:p w:rsidR="00F23FFC" w:rsidRPr="00694E50" w:rsidRDefault="00F23FFC" w:rsidP="00BD14D9">
            <w:pPr>
              <w:spacing w:after="0" w:line="240" w:lineRule="auto"/>
              <w:jc w:val="right"/>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3448</w:t>
            </w:r>
          </w:p>
        </w:tc>
        <w:tc>
          <w:tcPr>
            <w:tcW w:w="993" w:type="dxa"/>
            <w:tcBorders>
              <w:top w:val="nil"/>
              <w:left w:val="nil"/>
              <w:bottom w:val="single" w:sz="4" w:space="0" w:color="auto"/>
              <w:right w:val="single" w:sz="4" w:space="0" w:color="auto"/>
            </w:tcBorders>
            <w:shd w:val="clear" w:color="000000" w:fill="BFBFBF"/>
            <w:noWrap/>
            <w:vAlign w:val="bottom"/>
            <w:hideMark/>
          </w:tcPr>
          <w:p w:rsidR="00F23FFC" w:rsidRPr="00694E50" w:rsidRDefault="00F23FFC" w:rsidP="00BD14D9">
            <w:pPr>
              <w:spacing w:after="0" w:line="240" w:lineRule="auto"/>
              <w:jc w:val="right"/>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2856</w:t>
            </w:r>
          </w:p>
        </w:tc>
        <w:tc>
          <w:tcPr>
            <w:tcW w:w="708" w:type="dxa"/>
            <w:tcBorders>
              <w:top w:val="nil"/>
              <w:left w:val="nil"/>
              <w:bottom w:val="single" w:sz="4" w:space="0" w:color="auto"/>
              <w:right w:val="single" w:sz="4" w:space="0" w:color="auto"/>
            </w:tcBorders>
            <w:shd w:val="clear" w:color="000000" w:fill="BFBFBF"/>
            <w:noWrap/>
            <w:vAlign w:val="bottom"/>
            <w:hideMark/>
          </w:tcPr>
          <w:p w:rsidR="00F23FFC" w:rsidRPr="00694E50" w:rsidRDefault="00F23FFC" w:rsidP="00BD14D9">
            <w:pPr>
              <w:spacing w:after="0" w:line="240" w:lineRule="auto"/>
              <w:jc w:val="right"/>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592</w:t>
            </w:r>
          </w:p>
        </w:tc>
      </w:tr>
      <w:tr w:rsidR="00F23FFC" w:rsidRPr="00694E50" w:rsidTr="00DE75AE">
        <w:trPr>
          <w:trHeight w:val="300"/>
        </w:trPr>
        <w:tc>
          <w:tcPr>
            <w:tcW w:w="5685" w:type="dxa"/>
            <w:tcBorders>
              <w:top w:val="nil"/>
              <w:left w:val="single" w:sz="4" w:space="0" w:color="auto"/>
              <w:bottom w:val="single" w:sz="4" w:space="0" w:color="auto"/>
              <w:right w:val="single" w:sz="4" w:space="0" w:color="auto"/>
            </w:tcBorders>
            <w:shd w:val="clear" w:color="000000" w:fill="BFBFBF"/>
            <w:noWrap/>
            <w:vAlign w:val="bottom"/>
            <w:hideMark/>
          </w:tcPr>
          <w:p w:rsidR="00F23FFC" w:rsidRPr="00694E50" w:rsidRDefault="00F23FFC" w:rsidP="00BD14D9">
            <w:pPr>
              <w:spacing w:after="0" w:line="240" w:lineRule="auto"/>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TOTAL GERAL MENOS COMPLEMENTAR</w:t>
            </w:r>
          </w:p>
          <w:p w:rsidR="00F23FFC" w:rsidRPr="00694E50" w:rsidRDefault="00F23FFC" w:rsidP="00BD14D9">
            <w:pPr>
              <w:spacing w:after="0" w:line="240" w:lineRule="auto"/>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 </w:t>
            </w:r>
          </w:p>
        </w:tc>
        <w:tc>
          <w:tcPr>
            <w:tcW w:w="1134" w:type="dxa"/>
            <w:tcBorders>
              <w:top w:val="nil"/>
              <w:left w:val="nil"/>
              <w:bottom w:val="single" w:sz="4" w:space="0" w:color="auto"/>
              <w:right w:val="single" w:sz="4" w:space="0" w:color="auto"/>
            </w:tcBorders>
            <w:shd w:val="clear" w:color="000000" w:fill="BFBFBF"/>
            <w:noWrap/>
            <w:vAlign w:val="bottom"/>
            <w:hideMark/>
          </w:tcPr>
          <w:p w:rsidR="00F23FFC" w:rsidRPr="00694E50" w:rsidRDefault="00F23FFC" w:rsidP="00BD14D9">
            <w:pPr>
              <w:spacing w:after="0" w:line="240" w:lineRule="auto"/>
              <w:jc w:val="right"/>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5789</w:t>
            </w:r>
          </w:p>
        </w:tc>
        <w:tc>
          <w:tcPr>
            <w:tcW w:w="993" w:type="dxa"/>
            <w:tcBorders>
              <w:top w:val="nil"/>
              <w:left w:val="nil"/>
              <w:bottom w:val="single" w:sz="4" w:space="0" w:color="auto"/>
              <w:right w:val="single" w:sz="4" w:space="0" w:color="auto"/>
            </w:tcBorders>
            <w:shd w:val="clear" w:color="000000" w:fill="BFBFBF"/>
            <w:noWrap/>
            <w:vAlign w:val="bottom"/>
            <w:hideMark/>
          </w:tcPr>
          <w:p w:rsidR="00F23FFC" w:rsidRPr="00694E50" w:rsidRDefault="00F23FFC" w:rsidP="00BD14D9">
            <w:pPr>
              <w:spacing w:after="0" w:line="240" w:lineRule="auto"/>
              <w:jc w:val="right"/>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4964</w:t>
            </w:r>
          </w:p>
        </w:tc>
        <w:tc>
          <w:tcPr>
            <w:tcW w:w="708" w:type="dxa"/>
            <w:tcBorders>
              <w:top w:val="nil"/>
              <w:left w:val="nil"/>
              <w:bottom w:val="single" w:sz="4" w:space="0" w:color="auto"/>
              <w:right w:val="single" w:sz="4" w:space="0" w:color="auto"/>
            </w:tcBorders>
            <w:shd w:val="clear" w:color="000000" w:fill="BFBFBF"/>
            <w:noWrap/>
            <w:vAlign w:val="bottom"/>
            <w:hideMark/>
          </w:tcPr>
          <w:p w:rsidR="00F23FFC" w:rsidRPr="00694E50" w:rsidRDefault="00F23FFC" w:rsidP="00BD14D9">
            <w:pPr>
              <w:spacing w:after="0" w:line="240" w:lineRule="auto"/>
              <w:jc w:val="right"/>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825</w:t>
            </w:r>
          </w:p>
        </w:tc>
      </w:tr>
    </w:tbl>
    <w:p w:rsidR="000F7A19" w:rsidRPr="00694E50" w:rsidRDefault="00AF67BF" w:rsidP="00E0193B">
      <w:pPr>
        <w:spacing w:after="0" w:line="360" w:lineRule="auto"/>
        <w:rPr>
          <w:rFonts w:ascii="Arial Narrow" w:hAnsi="Arial Narrow"/>
          <w:sz w:val="14"/>
          <w:szCs w:val="14"/>
        </w:rPr>
      </w:pPr>
      <w:r w:rsidRPr="00694E50">
        <w:rPr>
          <w:rFonts w:ascii="Arial Narrow" w:hAnsi="Arial Narrow"/>
          <w:sz w:val="14"/>
          <w:szCs w:val="14"/>
        </w:rPr>
        <w:t>Fonte: CNES</w:t>
      </w:r>
    </w:p>
    <w:p w:rsidR="00BD14D9" w:rsidRDefault="00BD14D9" w:rsidP="00E0193B">
      <w:pPr>
        <w:spacing w:after="0" w:line="360" w:lineRule="auto"/>
        <w:rPr>
          <w:rFonts w:ascii="Arial Narrow" w:hAnsi="Arial Narrow"/>
        </w:rPr>
      </w:pPr>
    </w:p>
    <w:p w:rsidR="00CB5879" w:rsidRDefault="00CB5879" w:rsidP="00E0193B">
      <w:pPr>
        <w:spacing w:after="0" w:line="360" w:lineRule="auto"/>
        <w:rPr>
          <w:rFonts w:ascii="Arial Narrow" w:hAnsi="Arial Narrow"/>
        </w:rPr>
      </w:pPr>
    </w:p>
    <w:p w:rsidR="00CB5879" w:rsidRDefault="00CB5879" w:rsidP="00E0193B">
      <w:pPr>
        <w:spacing w:after="0" w:line="360" w:lineRule="auto"/>
        <w:rPr>
          <w:rFonts w:ascii="Arial Narrow" w:hAnsi="Arial Narrow"/>
        </w:rPr>
      </w:pPr>
    </w:p>
    <w:p w:rsidR="00CB5879" w:rsidRDefault="00CB5879" w:rsidP="00E0193B">
      <w:pPr>
        <w:spacing w:after="0" w:line="360" w:lineRule="auto"/>
        <w:rPr>
          <w:rFonts w:ascii="Arial Narrow" w:hAnsi="Arial Narrow"/>
        </w:rPr>
      </w:pPr>
    </w:p>
    <w:p w:rsidR="00CB5879" w:rsidRDefault="00CB5879" w:rsidP="00E0193B">
      <w:pPr>
        <w:spacing w:after="0" w:line="360" w:lineRule="auto"/>
        <w:rPr>
          <w:rFonts w:ascii="Arial Narrow" w:hAnsi="Arial Narrow"/>
        </w:rPr>
      </w:pPr>
    </w:p>
    <w:p w:rsidR="00CB5879" w:rsidRDefault="00CB5879" w:rsidP="00E0193B">
      <w:pPr>
        <w:spacing w:after="0" w:line="360" w:lineRule="auto"/>
        <w:rPr>
          <w:rFonts w:ascii="Arial Narrow" w:hAnsi="Arial Narrow"/>
        </w:rPr>
      </w:pPr>
    </w:p>
    <w:p w:rsidR="00CB5879" w:rsidRDefault="00CB5879" w:rsidP="00E0193B">
      <w:pPr>
        <w:spacing w:after="0" w:line="360" w:lineRule="auto"/>
        <w:rPr>
          <w:rFonts w:ascii="Arial Narrow" w:hAnsi="Arial Narrow"/>
        </w:rPr>
      </w:pPr>
    </w:p>
    <w:p w:rsidR="00CB5879" w:rsidRDefault="00CB5879" w:rsidP="00E0193B">
      <w:pPr>
        <w:spacing w:after="0" w:line="360" w:lineRule="auto"/>
        <w:rPr>
          <w:rFonts w:ascii="Arial Narrow" w:hAnsi="Arial Narrow"/>
        </w:rPr>
      </w:pPr>
    </w:p>
    <w:p w:rsidR="00CB5879" w:rsidRPr="00396C1B" w:rsidRDefault="00CB5879" w:rsidP="00E0193B">
      <w:pPr>
        <w:spacing w:after="0" w:line="360" w:lineRule="auto"/>
        <w:rPr>
          <w:rFonts w:ascii="Arial Narrow" w:hAnsi="Arial Narrow"/>
        </w:rPr>
      </w:pPr>
    </w:p>
    <w:p w:rsidR="000F7A19" w:rsidRPr="00396C1B" w:rsidRDefault="00AF67BF" w:rsidP="00E0193B">
      <w:pPr>
        <w:spacing w:after="0" w:line="360" w:lineRule="auto"/>
        <w:rPr>
          <w:rFonts w:ascii="Arial Narrow" w:hAnsi="Arial Narrow"/>
          <w:b/>
        </w:rPr>
      </w:pPr>
      <w:r w:rsidRPr="00396C1B">
        <w:rPr>
          <w:rFonts w:ascii="Arial Narrow" w:hAnsi="Arial Narrow"/>
          <w:b/>
        </w:rPr>
        <w:t xml:space="preserve">Leitos da Rede de Urgência </w:t>
      </w:r>
    </w:p>
    <w:tbl>
      <w:tblPr>
        <w:tblW w:w="8789" w:type="dxa"/>
        <w:tblInd w:w="-72" w:type="dxa"/>
        <w:tblLayout w:type="fixed"/>
        <w:tblCellMar>
          <w:left w:w="70" w:type="dxa"/>
          <w:right w:w="70" w:type="dxa"/>
        </w:tblCellMar>
        <w:tblLook w:val="04A0" w:firstRow="1" w:lastRow="0" w:firstColumn="1" w:lastColumn="0" w:noHBand="0" w:noVBand="1"/>
      </w:tblPr>
      <w:tblGrid>
        <w:gridCol w:w="993"/>
        <w:gridCol w:w="2268"/>
        <w:gridCol w:w="850"/>
        <w:gridCol w:w="851"/>
        <w:gridCol w:w="709"/>
        <w:gridCol w:w="992"/>
        <w:gridCol w:w="709"/>
        <w:gridCol w:w="708"/>
        <w:gridCol w:w="709"/>
      </w:tblGrid>
      <w:tr w:rsidR="008B2483" w:rsidRPr="00CB5879" w:rsidTr="00DE75AE">
        <w:trPr>
          <w:trHeight w:val="379"/>
        </w:trPr>
        <w:tc>
          <w:tcPr>
            <w:tcW w:w="993"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noWrap/>
            <w:vAlign w:val="center"/>
            <w:hideMark/>
          </w:tcPr>
          <w:p w:rsidR="008B2483" w:rsidRPr="00CB5879" w:rsidRDefault="008B2483" w:rsidP="00E0193B">
            <w:pPr>
              <w:spacing w:after="0" w:line="360" w:lineRule="auto"/>
              <w:jc w:val="center"/>
              <w:rPr>
                <w:rFonts w:ascii="Arial Narrow" w:eastAsia="Times New Roman" w:hAnsi="Arial Narrow" w:cs="Arial"/>
                <w:b/>
                <w:bCs/>
                <w:sz w:val="18"/>
                <w:szCs w:val="20"/>
                <w:lang w:eastAsia="pt-BR"/>
              </w:rPr>
            </w:pPr>
            <w:r w:rsidRPr="00CB5879">
              <w:rPr>
                <w:rFonts w:ascii="Arial Narrow" w:eastAsia="Times New Roman" w:hAnsi="Arial Narrow" w:cs="Arial"/>
                <w:b/>
                <w:bCs/>
                <w:sz w:val="18"/>
                <w:szCs w:val="20"/>
                <w:lang w:eastAsia="pt-BR"/>
              </w:rPr>
              <w:t>MUNICÍPIO</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noWrap/>
            <w:vAlign w:val="center"/>
            <w:hideMark/>
          </w:tcPr>
          <w:p w:rsidR="008B2483" w:rsidRPr="00CB5879" w:rsidRDefault="008B2483" w:rsidP="00E0193B">
            <w:pPr>
              <w:spacing w:after="0" w:line="360" w:lineRule="auto"/>
              <w:jc w:val="center"/>
              <w:rPr>
                <w:rFonts w:ascii="Arial Narrow" w:eastAsia="Times New Roman" w:hAnsi="Arial Narrow" w:cs="Arial"/>
                <w:b/>
                <w:bCs/>
                <w:sz w:val="18"/>
                <w:szCs w:val="20"/>
                <w:lang w:eastAsia="pt-BR"/>
              </w:rPr>
            </w:pPr>
            <w:r w:rsidRPr="00CB5879">
              <w:rPr>
                <w:rFonts w:ascii="Arial Narrow" w:eastAsia="Times New Roman" w:hAnsi="Arial Narrow" w:cs="Arial"/>
                <w:b/>
                <w:bCs/>
                <w:sz w:val="18"/>
                <w:szCs w:val="20"/>
                <w:lang w:eastAsia="pt-BR"/>
              </w:rPr>
              <w:t>ESTABELECIMENTO</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B2483" w:rsidRPr="00CB5879" w:rsidRDefault="008B2483" w:rsidP="008B2483">
            <w:pPr>
              <w:spacing w:after="0" w:line="360" w:lineRule="auto"/>
              <w:jc w:val="center"/>
              <w:rPr>
                <w:rFonts w:ascii="Arial Narrow" w:eastAsia="Times New Roman" w:hAnsi="Arial Narrow" w:cs="Arial"/>
                <w:b/>
                <w:bCs/>
                <w:sz w:val="18"/>
                <w:szCs w:val="20"/>
                <w:lang w:eastAsia="pt-BR"/>
              </w:rPr>
            </w:pPr>
            <w:r w:rsidRPr="00CB5879">
              <w:rPr>
                <w:rFonts w:ascii="Arial Narrow" w:eastAsia="Times New Roman" w:hAnsi="Arial Narrow" w:cs="Arial"/>
                <w:b/>
                <w:bCs/>
                <w:sz w:val="18"/>
                <w:szCs w:val="20"/>
                <w:lang w:eastAsia="pt-BR"/>
              </w:rPr>
              <w:t>ESFERA ADM.</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B2483" w:rsidRPr="00CB5879" w:rsidRDefault="008B2483" w:rsidP="00E0193B">
            <w:pPr>
              <w:spacing w:after="0" w:line="360" w:lineRule="auto"/>
              <w:jc w:val="center"/>
              <w:rPr>
                <w:rFonts w:ascii="Arial Narrow" w:eastAsia="Times New Roman" w:hAnsi="Arial Narrow" w:cs="Arial"/>
                <w:b/>
                <w:bCs/>
                <w:sz w:val="18"/>
                <w:szCs w:val="20"/>
                <w:lang w:eastAsia="pt-BR"/>
              </w:rPr>
            </w:pPr>
            <w:r w:rsidRPr="00CB5879">
              <w:rPr>
                <w:rFonts w:ascii="Arial Narrow" w:eastAsia="Times New Roman" w:hAnsi="Arial Narrow" w:cs="Arial"/>
                <w:b/>
                <w:bCs/>
                <w:sz w:val="18"/>
                <w:szCs w:val="20"/>
                <w:lang w:eastAsia="pt-BR"/>
              </w:rPr>
              <w:t>Leitos Totais URG</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B2483" w:rsidRPr="00CB5879" w:rsidRDefault="008B2483" w:rsidP="00E0193B">
            <w:pPr>
              <w:spacing w:after="0" w:line="360" w:lineRule="auto"/>
              <w:jc w:val="center"/>
              <w:rPr>
                <w:rFonts w:ascii="Arial Narrow" w:eastAsia="Times New Roman" w:hAnsi="Arial Narrow" w:cs="Arial"/>
                <w:b/>
                <w:bCs/>
                <w:sz w:val="18"/>
                <w:szCs w:val="20"/>
                <w:lang w:eastAsia="pt-BR"/>
              </w:rPr>
            </w:pPr>
            <w:r w:rsidRPr="00CB5879">
              <w:rPr>
                <w:rFonts w:ascii="Arial Narrow" w:eastAsia="Times New Roman" w:hAnsi="Arial Narrow" w:cs="Arial"/>
                <w:b/>
                <w:bCs/>
                <w:sz w:val="18"/>
                <w:szCs w:val="20"/>
                <w:lang w:eastAsia="pt-BR"/>
              </w:rPr>
              <w:t xml:space="preserve">Leitos </w:t>
            </w:r>
            <w:r w:rsidRPr="00CB5879">
              <w:rPr>
                <w:rFonts w:ascii="Arial Narrow" w:eastAsia="Times New Roman" w:hAnsi="Arial Narrow" w:cs="Arial"/>
                <w:b/>
                <w:bCs/>
                <w:sz w:val="16"/>
                <w:szCs w:val="20"/>
                <w:lang w:eastAsia="pt-BR"/>
              </w:rPr>
              <w:t>Clínicos</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B2483" w:rsidRPr="00CB5879" w:rsidRDefault="008B2483" w:rsidP="00E0193B">
            <w:pPr>
              <w:spacing w:after="0" w:line="360" w:lineRule="auto"/>
              <w:jc w:val="center"/>
              <w:rPr>
                <w:rFonts w:ascii="Arial Narrow" w:eastAsia="Times New Roman" w:hAnsi="Arial Narrow" w:cs="Arial"/>
                <w:b/>
                <w:bCs/>
                <w:sz w:val="18"/>
                <w:szCs w:val="20"/>
                <w:lang w:eastAsia="pt-BR"/>
              </w:rPr>
            </w:pPr>
            <w:r w:rsidRPr="00CB5879">
              <w:rPr>
                <w:rFonts w:ascii="Arial Narrow" w:eastAsia="Times New Roman" w:hAnsi="Arial Narrow" w:cs="Arial"/>
                <w:b/>
                <w:bCs/>
                <w:sz w:val="18"/>
                <w:szCs w:val="20"/>
                <w:lang w:eastAsia="pt-BR"/>
              </w:rPr>
              <w:t>Leitos Cirúrgicos</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B2483" w:rsidRPr="00CB5879" w:rsidRDefault="008B2483" w:rsidP="00E0193B">
            <w:pPr>
              <w:spacing w:after="0" w:line="360" w:lineRule="auto"/>
              <w:jc w:val="center"/>
              <w:rPr>
                <w:rFonts w:ascii="Arial Narrow" w:eastAsia="Times New Roman" w:hAnsi="Arial Narrow" w:cs="Arial"/>
                <w:b/>
                <w:bCs/>
                <w:sz w:val="18"/>
                <w:szCs w:val="20"/>
                <w:lang w:eastAsia="pt-BR"/>
              </w:rPr>
            </w:pPr>
            <w:r w:rsidRPr="00CB5879">
              <w:rPr>
                <w:rFonts w:ascii="Arial Narrow" w:eastAsia="Times New Roman" w:hAnsi="Arial Narrow" w:cs="Arial"/>
                <w:b/>
                <w:bCs/>
                <w:sz w:val="18"/>
                <w:szCs w:val="20"/>
                <w:lang w:eastAsia="pt-BR"/>
              </w:rPr>
              <w:t>Leitos UTI</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B2483" w:rsidRPr="00CB5879" w:rsidRDefault="008B2483" w:rsidP="00E0193B">
            <w:pPr>
              <w:spacing w:after="0" w:line="360" w:lineRule="auto"/>
              <w:jc w:val="center"/>
              <w:rPr>
                <w:rFonts w:ascii="Arial Narrow" w:eastAsia="Times New Roman" w:hAnsi="Arial Narrow" w:cs="Arial"/>
                <w:b/>
                <w:bCs/>
                <w:sz w:val="18"/>
                <w:szCs w:val="20"/>
                <w:lang w:eastAsia="pt-BR"/>
              </w:rPr>
            </w:pPr>
            <w:r w:rsidRPr="00CB5879">
              <w:rPr>
                <w:rFonts w:ascii="Arial Narrow" w:eastAsia="Times New Roman" w:hAnsi="Arial Narrow" w:cs="Arial"/>
                <w:b/>
                <w:bCs/>
                <w:sz w:val="18"/>
                <w:szCs w:val="20"/>
                <w:lang w:eastAsia="pt-BR"/>
              </w:rPr>
              <w:t xml:space="preserve">Leitos UTI </w:t>
            </w:r>
            <w:proofErr w:type="spellStart"/>
            <w:r w:rsidRPr="00CB5879">
              <w:rPr>
                <w:rFonts w:ascii="Arial Narrow" w:eastAsia="Times New Roman" w:hAnsi="Arial Narrow" w:cs="Arial"/>
                <w:b/>
                <w:bCs/>
                <w:sz w:val="18"/>
                <w:szCs w:val="20"/>
                <w:lang w:eastAsia="pt-BR"/>
              </w:rPr>
              <w:t>Ped</w:t>
            </w:r>
            <w:proofErr w:type="spellEnd"/>
          </w:p>
        </w:tc>
        <w:tc>
          <w:tcPr>
            <w:tcW w:w="70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B2483" w:rsidRPr="00CB5879" w:rsidRDefault="008B2483" w:rsidP="00E0193B">
            <w:pPr>
              <w:spacing w:after="0" w:line="360" w:lineRule="auto"/>
              <w:jc w:val="center"/>
              <w:rPr>
                <w:rFonts w:ascii="Arial Narrow" w:eastAsia="Times New Roman" w:hAnsi="Arial Narrow" w:cs="Arial"/>
                <w:b/>
                <w:bCs/>
                <w:sz w:val="18"/>
                <w:szCs w:val="20"/>
                <w:lang w:eastAsia="pt-BR"/>
              </w:rPr>
            </w:pPr>
            <w:r w:rsidRPr="00CB5879">
              <w:rPr>
                <w:rFonts w:ascii="Arial Narrow" w:eastAsia="Times New Roman" w:hAnsi="Arial Narrow" w:cs="Arial"/>
                <w:b/>
                <w:bCs/>
                <w:sz w:val="18"/>
                <w:szCs w:val="20"/>
                <w:lang w:eastAsia="pt-BR"/>
              </w:rPr>
              <w:t>Leitos UTI UCO</w:t>
            </w:r>
          </w:p>
        </w:tc>
      </w:tr>
      <w:tr w:rsidR="008B2483" w:rsidRPr="00694E50" w:rsidTr="00DE75AE">
        <w:trPr>
          <w:trHeight w:val="379"/>
        </w:trPr>
        <w:tc>
          <w:tcPr>
            <w:tcW w:w="993"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B2483" w:rsidRPr="00694E50" w:rsidRDefault="008B2483" w:rsidP="00E0193B">
            <w:pPr>
              <w:spacing w:after="0" w:line="360" w:lineRule="auto"/>
              <w:rPr>
                <w:rFonts w:ascii="Arial Narrow" w:eastAsia="Times New Roman" w:hAnsi="Arial Narrow" w:cs="Arial"/>
                <w:b/>
                <w:bCs/>
                <w:color w:val="FFFFFF"/>
                <w:sz w:val="20"/>
                <w:szCs w:val="20"/>
                <w:lang w:eastAsia="pt-BR"/>
              </w:rPr>
            </w:pPr>
          </w:p>
        </w:tc>
        <w:tc>
          <w:tcPr>
            <w:tcW w:w="2268"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B2483" w:rsidRPr="00694E50" w:rsidRDefault="008B2483" w:rsidP="00E0193B">
            <w:pPr>
              <w:spacing w:after="0" w:line="360" w:lineRule="auto"/>
              <w:rPr>
                <w:rFonts w:ascii="Arial Narrow" w:eastAsia="Times New Roman" w:hAnsi="Arial Narrow" w:cs="Arial"/>
                <w:b/>
                <w:bCs/>
                <w:color w:val="FFFFFF"/>
                <w:sz w:val="20"/>
                <w:szCs w:val="20"/>
                <w:lang w:eastAsia="pt-BR"/>
              </w:rPr>
            </w:pPr>
          </w:p>
        </w:tc>
        <w:tc>
          <w:tcPr>
            <w:tcW w:w="850"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B2483" w:rsidRPr="00694E50" w:rsidRDefault="008B2483" w:rsidP="00E0193B">
            <w:pPr>
              <w:spacing w:after="0" w:line="360" w:lineRule="auto"/>
              <w:rPr>
                <w:rFonts w:ascii="Arial Narrow" w:eastAsia="Times New Roman" w:hAnsi="Arial Narrow" w:cs="Arial"/>
                <w:b/>
                <w:bCs/>
                <w:color w:val="FFFFFF"/>
                <w:sz w:val="20"/>
                <w:szCs w:val="20"/>
                <w:lang w:eastAsia="pt-BR"/>
              </w:rPr>
            </w:pPr>
          </w:p>
        </w:tc>
        <w:tc>
          <w:tcPr>
            <w:tcW w:w="851"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B2483" w:rsidRPr="00694E50" w:rsidRDefault="008B2483" w:rsidP="00E0193B">
            <w:pPr>
              <w:spacing w:after="0" w:line="360" w:lineRule="auto"/>
              <w:rPr>
                <w:rFonts w:ascii="Arial Narrow" w:eastAsia="Times New Roman" w:hAnsi="Arial Narrow" w:cs="Arial"/>
                <w:b/>
                <w:bCs/>
                <w:color w:val="FFFFFF"/>
                <w:sz w:val="20"/>
                <w:szCs w:val="20"/>
                <w:lang w:eastAsia="pt-BR"/>
              </w:rPr>
            </w:pPr>
          </w:p>
        </w:tc>
        <w:tc>
          <w:tcPr>
            <w:tcW w:w="70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B2483" w:rsidRPr="00694E50" w:rsidRDefault="008B2483" w:rsidP="00E0193B">
            <w:pPr>
              <w:spacing w:after="0" w:line="360" w:lineRule="auto"/>
              <w:rPr>
                <w:rFonts w:ascii="Arial Narrow" w:eastAsia="Times New Roman" w:hAnsi="Arial Narrow" w:cs="Arial"/>
                <w:b/>
                <w:bCs/>
                <w:color w:val="FFFFFF"/>
                <w:sz w:val="20"/>
                <w:szCs w:val="20"/>
                <w:lang w:eastAsia="pt-BR"/>
              </w:rPr>
            </w:pPr>
          </w:p>
        </w:tc>
        <w:tc>
          <w:tcPr>
            <w:tcW w:w="992"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B2483" w:rsidRPr="00694E50" w:rsidRDefault="008B2483" w:rsidP="00E0193B">
            <w:pPr>
              <w:spacing w:after="0" w:line="360" w:lineRule="auto"/>
              <w:rPr>
                <w:rFonts w:ascii="Arial Narrow" w:eastAsia="Times New Roman" w:hAnsi="Arial Narrow" w:cs="Arial"/>
                <w:b/>
                <w:bCs/>
                <w:color w:val="FFFFFF"/>
                <w:sz w:val="20"/>
                <w:szCs w:val="20"/>
                <w:lang w:eastAsia="pt-BR"/>
              </w:rPr>
            </w:pPr>
          </w:p>
        </w:tc>
        <w:tc>
          <w:tcPr>
            <w:tcW w:w="70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B2483" w:rsidRPr="00694E50" w:rsidRDefault="008B2483" w:rsidP="00E0193B">
            <w:pPr>
              <w:spacing w:after="0" w:line="360" w:lineRule="auto"/>
              <w:rPr>
                <w:rFonts w:ascii="Arial Narrow" w:eastAsia="Times New Roman" w:hAnsi="Arial Narrow" w:cs="Arial"/>
                <w:b/>
                <w:bCs/>
                <w:color w:val="FFFFFF"/>
                <w:sz w:val="20"/>
                <w:szCs w:val="20"/>
                <w:lang w:eastAsia="pt-BR"/>
              </w:rPr>
            </w:pPr>
          </w:p>
        </w:tc>
        <w:tc>
          <w:tcPr>
            <w:tcW w:w="708"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B2483" w:rsidRPr="00694E50" w:rsidRDefault="008B2483" w:rsidP="00E0193B">
            <w:pPr>
              <w:spacing w:after="0" w:line="360" w:lineRule="auto"/>
              <w:rPr>
                <w:rFonts w:ascii="Arial Narrow" w:eastAsia="Times New Roman" w:hAnsi="Arial Narrow" w:cs="Arial"/>
                <w:b/>
                <w:bCs/>
                <w:color w:val="FFFFFF"/>
                <w:sz w:val="20"/>
                <w:szCs w:val="20"/>
                <w:lang w:eastAsia="pt-BR"/>
              </w:rPr>
            </w:pPr>
          </w:p>
        </w:tc>
        <w:tc>
          <w:tcPr>
            <w:tcW w:w="70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B2483" w:rsidRPr="00694E50" w:rsidRDefault="008B2483" w:rsidP="00E0193B">
            <w:pPr>
              <w:spacing w:after="0" w:line="360" w:lineRule="auto"/>
              <w:rPr>
                <w:rFonts w:ascii="Arial Narrow" w:eastAsia="Times New Roman" w:hAnsi="Arial Narrow" w:cs="Arial"/>
                <w:b/>
                <w:bCs/>
                <w:color w:val="FFFFFF"/>
                <w:sz w:val="20"/>
                <w:szCs w:val="20"/>
                <w:lang w:eastAsia="pt-BR"/>
              </w:rPr>
            </w:pPr>
          </w:p>
        </w:tc>
      </w:tr>
      <w:tr w:rsidR="008B2483" w:rsidRPr="00694E50" w:rsidTr="00DE75AE">
        <w:trPr>
          <w:trHeight w:val="450"/>
        </w:trPr>
        <w:tc>
          <w:tcPr>
            <w:tcW w:w="993" w:type="dxa"/>
            <w:vMerge w:val="restart"/>
            <w:tcBorders>
              <w:top w:val="nil"/>
              <w:left w:val="single" w:sz="4" w:space="0" w:color="auto"/>
              <w:bottom w:val="single" w:sz="4" w:space="0" w:color="000000"/>
              <w:right w:val="single" w:sz="4" w:space="0" w:color="auto"/>
            </w:tcBorders>
            <w:shd w:val="clear" w:color="auto" w:fill="auto"/>
            <w:vAlign w:val="center"/>
            <w:hideMark/>
          </w:tcPr>
          <w:p w:rsidR="008B2483" w:rsidRPr="00694E50" w:rsidRDefault="008B2483" w:rsidP="00E0193B">
            <w:pPr>
              <w:spacing w:after="0" w:line="360" w:lineRule="auto"/>
              <w:jc w:val="center"/>
              <w:rPr>
                <w:rFonts w:ascii="Arial Narrow" w:eastAsia="Times New Roman" w:hAnsi="Arial Narrow" w:cs="Arial"/>
                <w:sz w:val="20"/>
                <w:szCs w:val="20"/>
                <w:lang w:eastAsia="pt-BR"/>
              </w:rPr>
            </w:pPr>
            <w:r w:rsidRPr="00694E50">
              <w:rPr>
                <w:rFonts w:ascii="Arial Narrow" w:eastAsia="Times New Roman" w:hAnsi="Arial Narrow" w:cs="Arial"/>
                <w:sz w:val="20"/>
                <w:szCs w:val="20"/>
                <w:lang w:eastAsia="pt-BR"/>
              </w:rPr>
              <w:t>Manaus</w:t>
            </w:r>
          </w:p>
        </w:tc>
        <w:tc>
          <w:tcPr>
            <w:tcW w:w="2268" w:type="dxa"/>
            <w:tcBorders>
              <w:top w:val="nil"/>
              <w:left w:val="nil"/>
              <w:bottom w:val="single" w:sz="4" w:space="0" w:color="auto"/>
              <w:right w:val="single" w:sz="4" w:space="0" w:color="auto"/>
            </w:tcBorders>
            <w:shd w:val="clear" w:color="auto" w:fill="auto"/>
            <w:vAlign w:val="center"/>
            <w:hideMark/>
          </w:tcPr>
          <w:p w:rsidR="008B2483" w:rsidRPr="00694E50" w:rsidRDefault="008B2483" w:rsidP="00E0193B">
            <w:pPr>
              <w:spacing w:after="0" w:line="360" w:lineRule="auto"/>
              <w:jc w:val="center"/>
              <w:rPr>
                <w:rFonts w:ascii="Arial Narrow" w:eastAsia="Times New Roman" w:hAnsi="Arial Narrow" w:cs="Arial"/>
                <w:bCs/>
                <w:color w:val="000000"/>
                <w:sz w:val="20"/>
                <w:szCs w:val="20"/>
                <w:lang w:eastAsia="pt-BR"/>
              </w:rPr>
            </w:pPr>
            <w:r w:rsidRPr="00694E50">
              <w:rPr>
                <w:rFonts w:ascii="Arial Narrow" w:eastAsia="Times New Roman" w:hAnsi="Arial Narrow" w:cs="Arial"/>
                <w:bCs/>
                <w:color w:val="000000"/>
                <w:sz w:val="20"/>
                <w:szCs w:val="20"/>
                <w:lang w:eastAsia="pt-BR"/>
              </w:rPr>
              <w:t xml:space="preserve">Hospital e pronto Socorro </w:t>
            </w:r>
            <w:proofErr w:type="spellStart"/>
            <w:r w:rsidRPr="00694E50">
              <w:rPr>
                <w:rFonts w:ascii="Arial Narrow" w:eastAsia="Times New Roman" w:hAnsi="Arial Narrow" w:cs="Arial"/>
                <w:bCs/>
                <w:color w:val="000000"/>
                <w:sz w:val="20"/>
                <w:szCs w:val="20"/>
                <w:lang w:eastAsia="pt-BR"/>
              </w:rPr>
              <w:t>Dr</w:t>
            </w:r>
            <w:proofErr w:type="spellEnd"/>
            <w:r w:rsidRPr="00694E50">
              <w:rPr>
                <w:rFonts w:ascii="Arial Narrow" w:eastAsia="Times New Roman" w:hAnsi="Arial Narrow" w:cs="Arial"/>
                <w:bCs/>
                <w:color w:val="000000"/>
                <w:sz w:val="20"/>
                <w:szCs w:val="20"/>
                <w:lang w:eastAsia="pt-BR"/>
              </w:rPr>
              <w:t xml:space="preserve"> João Lucio de Pereira Machado</w:t>
            </w:r>
          </w:p>
        </w:tc>
        <w:tc>
          <w:tcPr>
            <w:tcW w:w="850"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Público</w:t>
            </w:r>
          </w:p>
        </w:tc>
        <w:tc>
          <w:tcPr>
            <w:tcW w:w="851"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215</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72</w:t>
            </w:r>
          </w:p>
        </w:tc>
        <w:tc>
          <w:tcPr>
            <w:tcW w:w="992"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115</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28</w:t>
            </w:r>
          </w:p>
        </w:tc>
        <w:tc>
          <w:tcPr>
            <w:tcW w:w="708"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w:t>
            </w:r>
          </w:p>
        </w:tc>
      </w:tr>
      <w:tr w:rsidR="008B2483" w:rsidRPr="00694E50" w:rsidTr="00DE75AE">
        <w:trPr>
          <w:trHeight w:val="450"/>
        </w:trPr>
        <w:tc>
          <w:tcPr>
            <w:tcW w:w="993" w:type="dxa"/>
            <w:vMerge/>
            <w:tcBorders>
              <w:top w:val="nil"/>
              <w:left w:val="single" w:sz="4" w:space="0" w:color="auto"/>
              <w:bottom w:val="single" w:sz="4" w:space="0" w:color="000000"/>
              <w:right w:val="single" w:sz="4" w:space="0" w:color="auto"/>
            </w:tcBorders>
            <w:vAlign w:val="center"/>
            <w:hideMark/>
          </w:tcPr>
          <w:p w:rsidR="008B2483" w:rsidRPr="00694E50" w:rsidRDefault="008B2483" w:rsidP="00E0193B">
            <w:pPr>
              <w:spacing w:after="0" w:line="360" w:lineRule="auto"/>
              <w:rPr>
                <w:rFonts w:ascii="Arial Narrow" w:eastAsia="Times New Roman" w:hAnsi="Arial Narrow" w:cs="Arial"/>
                <w:sz w:val="20"/>
                <w:szCs w:val="20"/>
                <w:lang w:eastAsia="pt-BR"/>
              </w:rPr>
            </w:pPr>
          </w:p>
        </w:tc>
        <w:tc>
          <w:tcPr>
            <w:tcW w:w="2268" w:type="dxa"/>
            <w:tcBorders>
              <w:top w:val="nil"/>
              <w:left w:val="nil"/>
              <w:bottom w:val="single" w:sz="4" w:space="0" w:color="auto"/>
              <w:right w:val="single" w:sz="4" w:space="0" w:color="auto"/>
            </w:tcBorders>
            <w:shd w:val="clear" w:color="auto" w:fill="auto"/>
            <w:vAlign w:val="center"/>
            <w:hideMark/>
          </w:tcPr>
          <w:p w:rsidR="008B2483" w:rsidRPr="00694E50" w:rsidRDefault="008B2483" w:rsidP="00E0193B">
            <w:pPr>
              <w:spacing w:after="0" w:line="360" w:lineRule="auto"/>
              <w:jc w:val="center"/>
              <w:rPr>
                <w:rFonts w:ascii="Arial Narrow" w:eastAsia="Times New Roman" w:hAnsi="Arial Narrow" w:cs="Arial"/>
                <w:bCs/>
                <w:color w:val="000000"/>
                <w:sz w:val="20"/>
                <w:szCs w:val="20"/>
                <w:lang w:eastAsia="pt-BR"/>
              </w:rPr>
            </w:pPr>
            <w:r w:rsidRPr="00694E50">
              <w:rPr>
                <w:rFonts w:ascii="Arial Narrow" w:eastAsia="Times New Roman" w:hAnsi="Arial Narrow" w:cs="Arial"/>
                <w:bCs/>
                <w:color w:val="000000"/>
                <w:sz w:val="20"/>
                <w:szCs w:val="20"/>
                <w:lang w:eastAsia="pt-BR"/>
              </w:rPr>
              <w:t xml:space="preserve">Hospital e Pronto Socorro </w:t>
            </w:r>
            <w:r w:rsidRPr="00694E50">
              <w:rPr>
                <w:rFonts w:ascii="Arial Narrow" w:eastAsia="Times New Roman" w:hAnsi="Arial Narrow" w:cs="Arial"/>
                <w:bCs/>
                <w:color w:val="000000"/>
                <w:sz w:val="20"/>
                <w:szCs w:val="20"/>
                <w:lang w:eastAsia="pt-BR"/>
              </w:rPr>
              <w:br/>
              <w:t>28 de Agosto</w:t>
            </w:r>
          </w:p>
        </w:tc>
        <w:tc>
          <w:tcPr>
            <w:tcW w:w="850"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Público</w:t>
            </w:r>
          </w:p>
        </w:tc>
        <w:tc>
          <w:tcPr>
            <w:tcW w:w="851"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375</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154</w:t>
            </w:r>
          </w:p>
        </w:tc>
        <w:tc>
          <w:tcPr>
            <w:tcW w:w="992"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181</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40</w:t>
            </w:r>
          </w:p>
        </w:tc>
        <w:tc>
          <w:tcPr>
            <w:tcW w:w="708"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w:t>
            </w:r>
          </w:p>
        </w:tc>
      </w:tr>
      <w:tr w:rsidR="008B2483" w:rsidRPr="00694E50" w:rsidTr="00DE75AE">
        <w:trPr>
          <w:trHeight w:val="465"/>
        </w:trPr>
        <w:tc>
          <w:tcPr>
            <w:tcW w:w="993" w:type="dxa"/>
            <w:vMerge/>
            <w:tcBorders>
              <w:top w:val="nil"/>
              <w:left w:val="single" w:sz="4" w:space="0" w:color="auto"/>
              <w:bottom w:val="single" w:sz="4" w:space="0" w:color="000000"/>
              <w:right w:val="single" w:sz="4" w:space="0" w:color="auto"/>
            </w:tcBorders>
            <w:vAlign w:val="center"/>
            <w:hideMark/>
          </w:tcPr>
          <w:p w:rsidR="008B2483" w:rsidRPr="00694E50" w:rsidRDefault="008B2483" w:rsidP="00E0193B">
            <w:pPr>
              <w:spacing w:after="0" w:line="360" w:lineRule="auto"/>
              <w:rPr>
                <w:rFonts w:ascii="Arial Narrow" w:eastAsia="Times New Roman" w:hAnsi="Arial Narrow" w:cs="Arial"/>
                <w:sz w:val="20"/>
                <w:szCs w:val="20"/>
                <w:lang w:eastAsia="pt-BR"/>
              </w:rPr>
            </w:pPr>
          </w:p>
        </w:tc>
        <w:tc>
          <w:tcPr>
            <w:tcW w:w="2268" w:type="dxa"/>
            <w:tcBorders>
              <w:top w:val="nil"/>
              <w:left w:val="nil"/>
              <w:bottom w:val="single" w:sz="4" w:space="0" w:color="auto"/>
              <w:right w:val="single" w:sz="4" w:space="0" w:color="auto"/>
            </w:tcBorders>
            <w:shd w:val="clear" w:color="auto" w:fill="auto"/>
            <w:vAlign w:val="center"/>
            <w:hideMark/>
          </w:tcPr>
          <w:p w:rsidR="008B2483" w:rsidRPr="00694E50" w:rsidRDefault="008B2483" w:rsidP="00E0193B">
            <w:pPr>
              <w:spacing w:after="0" w:line="360" w:lineRule="auto"/>
              <w:jc w:val="center"/>
              <w:rPr>
                <w:rFonts w:ascii="Arial Narrow" w:eastAsia="Times New Roman" w:hAnsi="Arial Narrow" w:cs="Arial"/>
                <w:bCs/>
                <w:color w:val="000000"/>
                <w:sz w:val="20"/>
                <w:szCs w:val="20"/>
                <w:lang w:eastAsia="pt-BR"/>
              </w:rPr>
            </w:pPr>
            <w:r w:rsidRPr="00694E50">
              <w:rPr>
                <w:rFonts w:ascii="Arial Narrow" w:eastAsia="Times New Roman" w:hAnsi="Arial Narrow" w:cs="Arial"/>
                <w:bCs/>
                <w:color w:val="000000"/>
                <w:sz w:val="20"/>
                <w:szCs w:val="20"/>
                <w:lang w:eastAsia="pt-BR"/>
              </w:rPr>
              <w:t>Hospital e Pronto Socorro Dr. Platão Araújo</w:t>
            </w:r>
          </w:p>
        </w:tc>
        <w:tc>
          <w:tcPr>
            <w:tcW w:w="850"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Público</w:t>
            </w:r>
          </w:p>
        </w:tc>
        <w:tc>
          <w:tcPr>
            <w:tcW w:w="851"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167</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76</w:t>
            </w:r>
          </w:p>
        </w:tc>
        <w:tc>
          <w:tcPr>
            <w:tcW w:w="992"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75</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11</w:t>
            </w:r>
          </w:p>
        </w:tc>
        <w:tc>
          <w:tcPr>
            <w:tcW w:w="708"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proofErr w:type="gramStart"/>
            <w:r w:rsidRPr="00694E50">
              <w:rPr>
                <w:rFonts w:ascii="Arial Narrow" w:eastAsia="Times New Roman" w:hAnsi="Arial Narrow" w:cs="Arial"/>
                <w:color w:val="000000"/>
                <w:sz w:val="20"/>
                <w:szCs w:val="20"/>
                <w:lang w:eastAsia="pt-BR"/>
              </w:rPr>
              <w:t>5</w:t>
            </w:r>
            <w:proofErr w:type="gramEnd"/>
          </w:p>
        </w:tc>
        <w:tc>
          <w:tcPr>
            <w:tcW w:w="709" w:type="dxa"/>
            <w:tcBorders>
              <w:top w:val="nil"/>
              <w:left w:val="nil"/>
              <w:bottom w:val="single" w:sz="4" w:space="0" w:color="auto"/>
              <w:right w:val="single" w:sz="4" w:space="0" w:color="auto"/>
            </w:tcBorders>
            <w:shd w:val="clear" w:color="000000" w:fill="FFFFFF"/>
            <w:vAlign w:val="center"/>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p>
        </w:tc>
      </w:tr>
      <w:tr w:rsidR="008B2483" w:rsidRPr="00694E50" w:rsidTr="00DE75AE">
        <w:trPr>
          <w:trHeight w:val="465"/>
        </w:trPr>
        <w:tc>
          <w:tcPr>
            <w:tcW w:w="993" w:type="dxa"/>
            <w:vMerge/>
            <w:tcBorders>
              <w:top w:val="nil"/>
              <w:left w:val="single" w:sz="4" w:space="0" w:color="auto"/>
              <w:bottom w:val="single" w:sz="4" w:space="0" w:color="000000"/>
              <w:right w:val="single" w:sz="4" w:space="0" w:color="auto"/>
            </w:tcBorders>
            <w:vAlign w:val="center"/>
            <w:hideMark/>
          </w:tcPr>
          <w:p w:rsidR="008B2483" w:rsidRPr="00694E50" w:rsidRDefault="008B2483" w:rsidP="00E0193B">
            <w:pPr>
              <w:spacing w:after="0" w:line="360" w:lineRule="auto"/>
              <w:rPr>
                <w:rFonts w:ascii="Arial Narrow" w:eastAsia="Times New Roman" w:hAnsi="Arial Narrow" w:cs="Arial"/>
                <w:sz w:val="20"/>
                <w:szCs w:val="20"/>
                <w:lang w:eastAsia="pt-BR"/>
              </w:rPr>
            </w:pPr>
          </w:p>
        </w:tc>
        <w:tc>
          <w:tcPr>
            <w:tcW w:w="2268" w:type="dxa"/>
            <w:tcBorders>
              <w:top w:val="nil"/>
              <w:left w:val="nil"/>
              <w:bottom w:val="single" w:sz="4" w:space="0" w:color="auto"/>
              <w:right w:val="single" w:sz="4" w:space="0" w:color="auto"/>
            </w:tcBorders>
            <w:shd w:val="clear" w:color="auto" w:fill="auto"/>
            <w:vAlign w:val="center"/>
            <w:hideMark/>
          </w:tcPr>
          <w:p w:rsidR="008B2483" w:rsidRPr="00694E50" w:rsidRDefault="008B2483" w:rsidP="00E0193B">
            <w:pPr>
              <w:spacing w:after="0" w:line="360" w:lineRule="auto"/>
              <w:jc w:val="center"/>
              <w:rPr>
                <w:rFonts w:ascii="Arial Narrow" w:eastAsia="Times New Roman" w:hAnsi="Arial Narrow" w:cs="Arial"/>
                <w:bCs/>
                <w:color w:val="000000"/>
                <w:sz w:val="20"/>
                <w:szCs w:val="20"/>
                <w:lang w:eastAsia="pt-BR"/>
              </w:rPr>
            </w:pPr>
            <w:r w:rsidRPr="00694E50">
              <w:rPr>
                <w:rFonts w:ascii="Arial Narrow" w:eastAsia="Times New Roman" w:hAnsi="Arial Narrow" w:cs="Arial"/>
                <w:bCs/>
                <w:color w:val="000000"/>
                <w:sz w:val="20"/>
                <w:szCs w:val="20"/>
                <w:lang w:eastAsia="pt-BR"/>
              </w:rPr>
              <w:t xml:space="preserve">Hospital e Pronto Socorro </w:t>
            </w:r>
            <w:proofErr w:type="spellStart"/>
            <w:r w:rsidRPr="00694E50">
              <w:rPr>
                <w:rFonts w:ascii="Arial Narrow" w:eastAsia="Times New Roman" w:hAnsi="Arial Narrow" w:cs="Arial"/>
                <w:bCs/>
                <w:color w:val="000000"/>
                <w:sz w:val="20"/>
                <w:szCs w:val="20"/>
                <w:lang w:eastAsia="pt-BR"/>
              </w:rPr>
              <w:t>Delphina</w:t>
            </w:r>
            <w:proofErr w:type="spellEnd"/>
            <w:r w:rsidRPr="00694E50">
              <w:rPr>
                <w:rFonts w:ascii="Arial Narrow" w:eastAsia="Times New Roman" w:hAnsi="Arial Narrow" w:cs="Arial"/>
                <w:bCs/>
                <w:color w:val="000000"/>
                <w:sz w:val="20"/>
                <w:szCs w:val="20"/>
                <w:lang w:eastAsia="pt-BR"/>
              </w:rPr>
              <w:t xml:space="preserve"> Rinaldi Abdel Aziz</w:t>
            </w:r>
          </w:p>
        </w:tc>
        <w:tc>
          <w:tcPr>
            <w:tcW w:w="850"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Público</w:t>
            </w:r>
          </w:p>
        </w:tc>
        <w:tc>
          <w:tcPr>
            <w:tcW w:w="851"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93</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81</w:t>
            </w:r>
          </w:p>
        </w:tc>
        <w:tc>
          <w:tcPr>
            <w:tcW w:w="992"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proofErr w:type="gramStart"/>
            <w:r w:rsidRPr="00694E50">
              <w:rPr>
                <w:rFonts w:ascii="Arial Narrow" w:eastAsia="Times New Roman" w:hAnsi="Arial Narrow" w:cs="Arial"/>
                <w:color w:val="000000"/>
                <w:sz w:val="20"/>
                <w:szCs w:val="20"/>
                <w:lang w:eastAsia="pt-BR"/>
              </w:rPr>
              <w:t>2</w:t>
            </w:r>
            <w:proofErr w:type="gramEnd"/>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10</w:t>
            </w:r>
          </w:p>
        </w:tc>
        <w:tc>
          <w:tcPr>
            <w:tcW w:w="708"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w:t>
            </w:r>
          </w:p>
        </w:tc>
        <w:tc>
          <w:tcPr>
            <w:tcW w:w="709" w:type="dxa"/>
            <w:tcBorders>
              <w:top w:val="nil"/>
              <w:left w:val="nil"/>
              <w:bottom w:val="single" w:sz="4" w:space="0" w:color="auto"/>
              <w:right w:val="single" w:sz="4" w:space="0" w:color="auto"/>
            </w:tcBorders>
            <w:shd w:val="clear" w:color="000000" w:fill="FFFFFF"/>
            <w:vAlign w:val="center"/>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p>
        </w:tc>
      </w:tr>
      <w:tr w:rsidR="008B2483" w:rsidRPr="00694E50" w:rsidTr="00DE75AE">
        <w:trPr>
          <w:trHeight w:val="465"/>
        </w:trPr>
        <w:tc>
          <w:tcPr>
            <w:tcW w:w="993" w:type="dxa"/>
            <w:vMerge/>
            <w:tcBorders>
              <w:top w:val="nil"/>
              <w:left w:val="single" w:sz="4" w:space="0" w:color="auto"/>
              <w:bottom w:val="single" w:sz="4" w:space="0" w:color="000000"/>
              <w:right w:val="single" w:sz="4" w:space="0" w:color="auto"/>
            </w:tcBorders>
            <w:vAlign w:val="center"/>
            <w:hideMark/>
          </w:tcPr>
          <w:p w:rsidR="008B2483" w:rsidRPr="00694E50" w:rsidRDefault="008B2483" w:rsidP="00E0193B">
            <w:pPr>
              <w:spacing w:after="0" w:line="360" w:lineRule="auto"/>
              <w:rPr>
                <w:rFonts w:ascii="Arial Narrow" w:eastAsia="Times New Roman" w:hAnsi="Arial Narrow" w:cs="Arial"/>
                <w:sz w:val="20"/>
                <w:szCs w:val="20"/>
                <w:lang w:eastAsia="pt-BR"/>
              </w:rPr>
            </w:pPr>
          </w:p>
        </w:tc>
        <w:tc>
          <w:tcPr>
            <w:tcW w:w="2268" w:type="dxa"/>
            <w:tcBorders>
              <w:top w:val="nil"/>
              <w:left w:val="nil"/>
              <w:bottom w:val="single" w:sz="4" w:space="0" w:color="auto"/>
              <w:right w:val="single" w:sz="4" w:space="0" w:color="auto"/>
            </w:tcBorders>
            <w:shd w:val="clear" w:color="auto" w:fill="auto"/>
            <w:vAlign w:val="center"/>
            <w:hideMark/>
          </w:tcPr>
          <w:p w:rsidR="008B2483" w:rsidRPr="00694E50" w:rsidRDefault="008B2483" w:rsidP="00E0193B">
            <w:pPr>
              <w:spacing w:after="0" w:line="360" w:lineRule="auto"/>
              <w:jc w:val="center"/>
              <w:rPr>
                <w:rFonts w:ascii="Arial Narrow" w:eastAsia="Times New Roman" w:hAnsi="Arial Narrow" w:cs="Arial"/>
                <w:bCs/>
                <w:color w:val="000000"/>
                <w:sz w:val="20"/>
                <w:szCs w:val="20"/>
                <w:lang w:eastAsia="pt-BR"/>
              </w:rPr>
            </w:pPr>
            <w:r w:rsidRPr="00694E50">
              <w:rPr>
                <w:rFonts w:ascii="Arial Narrow" w:eastAsia="Times New Roman" w:hAnsi="Arial Narrow" w:cs="Arial"/>
                <w:bCs/>
                <w:color w:val="000000"/>
                <w:sz w:val="20"/>
                <w:szCs w:val="20"/>
                <w:lang w:eastAsia="pt-BR"/>
              </w:rPr>
              <w:t>Hospital e Pronto Socorro da Criança da Zona Leste</w:t>
            </w:r>
          </w:p>
        </w:tc>
        <w:tc>
          <w:tcPr>
            <w:tcW w:w="850"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Público</w:t>
            </w:r>
          </w:p>
        </w:tc>
        <w:tc>
          <w:tcPr>
            <w:tcW w:w="851"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82</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36</w:t>
            </w:r>
          </w:p>
        </w:tc>
        <w:tc>
          <w:tcPr>
            <w:tcW w:w="992"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36</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w:t>
            </w:r>
          </w:p>
        </w:tc>
        <w:tc>
          <w:tcPr>
            <w:tcW w:w="708"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10</w:t>
            </w:r>
          </w:p>
        </w:tc>
        <w:tc>
          <w:tcPr>
            <w:tcW w:w="709" w:type="dxa"/>
            <w:tcBorders>
              <w:top w:val="nil"/>
              <w:left w:val="nil"/>
              <w:bottom w:val="single" w:sz="4" w:space="0" w:color="auto"/>
              <w:right w:val="single" w:sz="4" w:space="0" w:color="auto"/>
            </w:tcBorders>
            <w:shd w:val="clear" w:color="000000" w:fill="FFFFFF"/>
            <w:vAlign w:val="center"/>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p>
        </w:tc>
      </w:tr>
      <w:tr w:rsidR="008B2483" w:rsidRPr="00694E50" w:rsidTr="00DE75AE">
        <w:trPr>
          <w:trHeight w:val="465"/>
        </w:trPr>
        <w:tc>
          <w:tcPr>
            <w:tcW w:w="993" w:type="dxa"/>
            <w:vMerge/>
            <w:tcBorders>
              <w:top w:val="nil"/>
              <w:left w:val="single" w:sz="4" w:space="0" w:color="auto"/>
              <w:bottom w:val="single" w:sz="4" w:space="0" w:color="000000"/>
              <w:right w:val="single" w:sz="4" w:space="0" w:color="auto"/>
            </w:tcBorders>
            <w:vAlign w:val="center"/>
            <w:hideMark/>
          </w:tcPr>
          <w:p w:rsidR="008B2483" w:rsidRPr="00694E50" w:rsidRDefault="008B2483" w:rsidP="00E0193B">
            <w:pPr>
              <w:spacing w:after="0" w:line="360" w:lineRule="auto"/>
              <w:rPr>
                <w:rFonts w:ascii="Arial Narrow" w:eastAsia="Times New Roman" w:hAnsi="Arial Narrow" w:cs="Arial"/>
                <w:sz w:val="20"/>
                <w:szCs w:val="20"/>
                <w:lang w:eastAsia="pt-BR"/>
              </w:rPr>
            </w:pPr>
          </w:p>
        </w:tc>
        <w:tc>
          <w:tcPr>
            <w:tcW w:w="2268" w:type="dxa"/>
            <w:tcBorders>
              <w:top w:val="nil"/>
              <w:left w:val="nil"/>
              <w:bottom w:val="single" w:sz="4" w:space="0" w:color="auto"/>
              <w:right w:val="single" w:sz="4" w:space="0" w:color="auto"/>
            </w:tcBorders>
            <w:shd w:val="clear" w:color="auto" w:fill="auto"/>
            <w:vAlign w:val="center"/>
            <w:hideMark/>
          </w:tcPr>
          <w:p w:rsidR="008B2483" w:rsidRPr="00694E50" w:rsidRDefault="008B2483" w:rsidP="00E0193B">
            <w:pPr>
              <w:spacing w:after="0" w:line="360" w:lineRule="auto"/>
              <w:jc w:val="center"/>
              <w:rPr>
                <w:rFonts w:ascii="Arial Narrow" w:eastAsia="Times New Roman" w:hAnsi="Arial Narrow" w:cs="Arial"/>
                <w:bCs/>
                <w:color w:val="000000"/>
                <w:sz w:val="20"/>
                <w:szCs w:val="20"/>
                <w:lang w:eastAsia="pt-BR"/>
              </w:rPr>
            </w:pPr>
            <w:r w:rsidRPr="00694E50">
              <w:rPr>
                <w:rFonts w:ascii="Arial Narrow" w:eastAsia="Times New Roman" w:hAnsi="Arial Narrow" w:cs="Arial"/>
                <w:bCs/>
                <w:color w:val="000000"/>
                <w:sz w:val="20"/>
                <w:szCs w:val="20"/>
                <w:lang w:eastAsia="pt-BR"/>
              </w:rPr>
              <w:t>Hospital e Pronto Socorro da Criança da Zona Oeste</w:t>
            </w:r>
          </w:p>
        </w:tc>
        <w:tc>
          <w:tcPr>
            <w:tcW w:w="850"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Público</w:t>
            </w:r>
          </w:p>
        </w:tc>
        <w:tc>
          <w:tcPr>
            <w:tcW w:w="851"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62</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40</w:t>
            </w:r>
          </w:p>
        </w:tc>
        <w:tc>
          <w:tcPr>
            <w:tcW w:w="992"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12</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w:t>
            </w:r>
          </w:p>
        </w:tc>
        <w:tc>
          <w:tcPr>
            <w:tcW w:w="708"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10</w:t>
            </w:r>
          </w:p>
        </w:tc>
        <w:tc>
          <w:tcPr>
            <w:tcW w:w="709" w:type="dxa"/>
            <w:tcBorders>
              <w:top w:val="nil"/>
              <w:left w:val="nil"/>
              <w:bottom w:val="single" w:sz="4" w:space="0" w:color="auto"/>
              <w:right w:val="single" w:sz="4" w:space="0" w:color="auto"/>
            </w:tcBorders>
            <w:shd w:val="clear" w:color="000000" w:fill="FFFFFF"/>
            <w:vAlign w:val="center"/>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p>
        </w:tc>
      </w:tr>
      <w:tr w:rsidR="008B2483" w:rsidRPr="00694E50" w:rsidTr="00DE75AE">
        <w:trPr>
          <w:trHeight w:val="465"/>
        </w:trPr>
        <w:tc>
          <w:tcPr>
            <w:tcW w:w="993" w:type="dxa"/>
            <w:vMerge/>
            <w:tcBorders>
              <w:top w:val="nil"/>
              <w:left w:val="single" w:sz="4" w:space="0" w:color="auto"/>
              <w:bottom w:val="single" w:sz="4" w:space="0" w:color="000000"/>
              <w:right w:val="single" w:sz="4" w:space="0" w:color="auto"/>
            </w:tcBorders>
            <w:vAlign w:val="center"/>
            <w:hideMark/>
          </w:tcPr>
          <w:p w:rsidR="008B2483" w:rsidRPr="00694E50" w:rsidRDefault="008B2483" w:rsidP="00E0193B">
            <w:pPr>
              <w:spacing w:after="0" w:line="360" w:lineRule="auto"/>
              <w:rPr>
                <w:rFonts w:ascii="Arial Narrow" w:eastAsia="Times New Roman" w:hAnsi="Arial Narrow" w:cs="Arial"/>
                <w:sz w:val="20"/>
                <w:szCs w:val="20"/>
                <w:lang w:eastAsia="pt-BR"/>
              </w:rPr>
            </w:pPr>
          </w:p>
        </w:tc>
        <w:tc>
          <w:tcPr>
            <w:tcW w:w="2268" w:type="dxa"/>
            <w:tcBorders>
              <w:top w:val="nil"/>
              <w:left w:val="nil"/>
              <w:bottom w:val="single" w:sz="4" w:space="0" w:color="auto"/>
              <w:right w:val="single" w:sz="4" w:space="0" w:color="auto"/>
            </w:tcBorders>
            <w:shd w:val="clear" w:color="auto" w:fill="auto"/>
            <w:vAlign w:val="center"/>
            <w:hideMark/>
          </w:tcPr>
          <w:p w:rsidR="008B2483" w:rsidRPr="00694E50" w:rsidRDefault="008B2483" w:rsidP="00E0193B">
            <w:pPr>
              <w:spacing w:after="0" w:line="360" w:lineRule="auto"/>
              <w:jc w:val="center"/>
              <w:rPr>
                <w:rFonts w:ascii="Arial Narrow" w:eastAsia="Times New Roman" w:hAnsi="Arial Narrow" w:cs="Arial"/>
                <w:bCs/>
                <w:color w:val="000000"/>
                <w:sz w:val="20"/>
                <w:szCs w:val="20"/>
                <w:lang w:eastAsia="pt-BR"/>
              </w:rPr>
            </w:pPr>
            <w:r w:rsidRPr="00694E50">
              <w:rPr>
                <w:rFonts w:ascii="Arial Narrow" w:eastAsia="Times New Roman" w:hAnsi="Arial Narrow" w:cs="Arial"/>
                <w:bCs/>
                <w:color w:val="000000"/>
                <w:sz w:val="20"/>
                <w:szCs w:val="20"/>
                <w:lang w:eastAsia="pt-BR"/>
              </w:rPr>
              <w:t>Hospital e Pronto Socorro da Criança da Zona Sul</w:t>
            </w:r>
          </w:p>
        </w:tc>
        <w:tc>
          <w:tcPr>
            <w:tcW w:w="850"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Público</w:t>
            </w:r>
          </w:p>
        </w:tc>
        <w:tc>
          <w:tcPr>
            <w:tcW w:w="851"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76</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51</w:t>
            </w:r>
          </w:p>
        </w:tc>
        <w:tc>
          <w:tcPr>
            <w:tcW w:w="992"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11</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w:t>
            </w:r>
          </w:p>
        </w:tc>
        <w:tc>
          <w:tcPr>
            <w:tcW w:w="708"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14</w:t>
            </w:r>
          </w:p>
        </w:tc>
        <w:tc>
          <w:tcPr>
            <w:tcW w:w="709" w:type="dxa"/>
            <w:tcBorders>
              <w:top w:val="nil"/>
              <w:left w:val="nil"/>
              <w:bottom w:val="single" w:sz="4" w:space="0" w:color="auto"/>
              <w:right w:val="single" w:sz="4" w:space="0" w:color="auto"/>
            </w:tcBorders>
            <w:shd w:val="clear" w:color="000000" w:fill="FFFFFF"/>
            <w:vAlign w:val="center"/>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p>
        </w:tc>
      </w:tr>
      <w:tr w:rsidR="008B2483" w:rsidRPr="00694E50" w:rsidTr="00DE75AE">
        <w:trPr>
          <w:trHeight w:val="315"/>
        </w:trPr>
        <w:tc>
          <w:tcPr>
            <w:tcW w:w="993" w:type="dxa"/>
            <w:vMerge/>
            <w:tcBorders>
              <w:top w:val="nil"/>
              <w:left w:val="single" w:sz="4" w:space="0" w:color="auto"/>
              <w:bottom w:val="single" w:sz="4" w:space="0" w:color="000000"/>
              <w:right w:val="single" w:sz="4" w:space="0" w:color="auto"/>
            </w:tcBorders>
            <w:vAlign w:val="center"/>
            <w:hideMark/>
          </w:tcPr>
          <w:p w:rsidR="008B2483" w:rsidRPr="00694E50" w:rsidRDefault="008B2483" w:rsidP="00E0193B">
            <w:pPr>
              <w:spacing w:after="0" w:line="360" w:lineRule="auto"/>
              <w:rPr>
                <w:rFonts w:ascii="Arial Narrow" w:eastAsia="Times New Roman" w:hAnsi="Arial Narrow" w:cs="Arial"/>
                <w:sz w:val="20"/>
                <w:szCs w:val="20"/>
                <w:lang w:eastAsia="pt-BR"/>
              </w:rPr>
            </w:pPr>
          </w:p>
        </w:tc>
        <w:tc>
          <w:tcPr>
            <w:tcW w:w="2268" w:type="dxa"/>
            <w:tcBorders>
              <w:top w:val="nil"/>
              <w:left w:val="nil"/>
              <w:bottom w:val="nil"/>
              <w:right w:val="single" w:sz="4" w:space="0" w:color="auto"/>
            </w:tcBorders>
            <w:shd w:val="clear" w:color="auto" w:fill="auto"/>
            <w:vAlign w:val="center"/>
            <w:hideMark/>
          </w:tcPr>
          <w:p w:rsidR="008B2483" w:rsidRPr="00694E50" w:rsidRDefault="008B2483" w:rsidP="00E0193B">
            <w:pPr>
              <w:spacing w:after="0" w:line="360" w:lineRule="auto"/>
              <w:jc w:val="center"/>
              <w:rPr>
                <w:rFonts w:ascii="Arial Narrow" w:eastAsia="Times New Roman" w:hAnsi="Arial Narrow" w:cs="Arial"/>
                <w:bCs/>
                <w:color w:val="000000"/>
                <w:sz w:val="20"/>
                <w:szCs w:val="20"/>
                <w:lang w:eastAsia="pt-BR"/>
              </w:rPr>
            </w:pPr>
            <w:r w:rsidRPr="00694E50">
              <w:rPr>
                <w:rFonts w:ascii="Arial Narrow" w:eastAsia="Times New Roman" w:hAnsi="Arial Narrow" w:cs="Arial"/>
                <w:bCs/>
                <w:color w:val="000000"/>
                <w:sz w:val="20"/>
                <w:szCs w:val="20"/>
                <w:lang w:eastAsia="pt-BR"/>
              </w:rPr>
              <w:t>Fundação Hospital Adriano Jorge</w:t>
            </w:r>
          </w:p>
        </w:tc>
        <w:tc>
          <w:tcPr>
            <w:tcW w:w="850"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Público</w:t>
            </w:r>
          </w:p>
        </w:tc>
        <w:tc>
          <w:tcPr>
            <w:tcW w:w="851"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209</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70</w:t>
            </w:r>
          </w:p>
        </w:tc>
        <w:tc>
          <w:tcPr>
            <w:tcW w:w="992"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127</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w:t>
            </w:r>
          </w:p>
        </w:tc>
        <w:tc>
          <w:tcPr>
            <w:tcW w:w="708"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12</w:t>
            </w:r>
          </w:p>
        </w:tc>
        <w:tc>
          <w:tcPr>
            <w:tcW w:w="709" w:type="dxa"/>
            <w:tcBorders>
              <w:top w:val="nil"/>
              <w:left w:val="nil"/>
              <w:bottom w:val="single" w:sz="4" w:space="0" w:color="auto"/>
              <w:right w:val="single" w:sz="4" w:space="0" w:color="auto"/>
            </w:tcBorders>
            <w:shd w:val="clear" w:color="000000" w:fill="FFFFFF"/>
            <w:vAlign w:val="center"/>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p>
        </w:tc>
      </w:tr>
      <w:tr w:rsidR="008B2483" w:rsidRPr="00694E50" w:rsidTr="00DE75AE">
        <w:trPr>
          <w:trHeight w:val="315"/>
        </w:trPr>
        <w:tc>
          <w:tcPr>
            <w:tcW w:w="993" w:type="dxa"/>
            <w:vMerge/>
            <w:tcBorders>
              <w:top w:val="nil"/>
              <w:left w:val="single" w:sz="4" w:space="0" w:color="auto"/>
              <w:bottom w:val="single" w:sz="4" w:space="0" w:color="000000"/>
              <w:right w:val="single" w:sz="4" w:space="0" w:color="auto"/>
            </w:tcBorders>
            <w:vAlign w:val="center"/>
            <w:hideMark/>
          </w:tcPr>
          <w:p w:rsidR="008B2483" w:rsidRPr="00694E50" w:rsidRDefault="008B2483" w:rsidP="00E0193B">
            <w:pPr>
              <w:spacing w:after="0" w:line="360" w:lineRule="auto"/>
              <w:rPr>
                <w:rFonts w:ascii="Arial Narrow" w:eastAsia="Times New Roman" w:hAnsi="Arial Narrow" w:cs="Arial"/>
                <w:sz w:val="20"/>
                <w:szCs w:val="20"/>
                <w:lang w:eastAsia="pt-BR"/>
              </w:rPr>
            </w:pPr>
          </w:p>
        </w:tc>
        <w:tc>
          <w:tcPr>
            <w:tcW w:w="2268" w:type="dxa"/>
            <w:tcBorders>
              <w:top w:val="single" w:sz="4" w:space="0" w:color="auto"/>
              <w:left w:val="nil"/>
              <w:bottom w:val="nil"/>
              <w:right w:val="single" w:sz="4" w:space="0" w:color="auto"/>
            </w:tcBorders>
            <w:shd w:val="clear" w:color="auto" w:fill="auto"/>
            <w:vAlign w:val="center"/>
            <w:hideMark/>
          </w:tcPr>
          <w:p w:rsidR="008B2483" w:rsidRPr="00694E50" w:rsidRDefault="008B2483" w:rsidP="00E0193B">
            <w:pPr>
              <w:spacing w:after="0" w:line="360" w:lineRule="auto"/>
              <w:jc w:val="center"/>
              <w:rPr>
                <w:rFonts w:ascii="Arial Narrow" w:eastAsia="Times New Roman" w:hAnsi="Arial Narrow" w:cs="Arial"/>
                <w:bCs/>
                <w:color w:val="000000"/>
                <w:sz w:val="20"/>
                <w:szCs w:val="20"/>
                <w:lang w:eastAsia="pt-BR"/>
              </w:rPr>
            </w:pPr>
            <w:r w:rsidRPr="00694E50">
              <w:rPr>
                <w:rFonts w:ascii="Arial Narrow" w:eastAsia="Times New Roman" w:hAnsi="Arial Narrow" w:cs="Arial"/>
                <w:bCs/>
                <w:color w:val="000000"/>
                <w:sz w:val="20"/>
                <w:szCs w:val="20"/>
                <w:lang w:eastAsia="pt-BR"/>
              </w:rPr>
              <w:t>Fundação de Medicina Tropical</w:t>
            </w:r>
          </w:p>
        </w:tc>
        <w:tc>
          <w:tcPr>
            <w:tcW w:w="850"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Público</w:t>
            </w:r>
          </w:p>
        </w:tc>
        <w:tc>
          <w:tcPr>
            <w:tcW w:w="851"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121</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104</w:t>
            </w:r>
          </w:p>
        </w:tc>
        <w:tc>
          <w:tcPr>
            <w:tcW w:w="992"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proofErr w:type="gramStart"/>
            <w:r w:rsidRPr="00694E50">
              <w:rPr>
                <w:rFonts w:ascii="Arial Narrow" w:eastAsia="Times New Roman" w:hAnsi="Arial Narrow" w:cs="Arial"/>
                <w:color w:val="000000"/>
                <w:sz w:val="20"/>
                <w:szCs w:val="20"/>
                <w:lang w:eastAsia="pt-BR"/>
              </w:rPr>
              <w:t>7</w:t>
            </w:r>
            <w:proofErr w:type="gramEnd"/>
          </w:p>
        </w:tc>
        <w:tc>
          <w:tcPr>
            <w:tcW w:w="708"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10</w:t>
            </w:r>
          </w:p>
        </w:tc>
        <w:tc>
          <w:tcPr>
            <w:tcW w:w="709" w:type="dxa"/>
            <w:tcBorders>
              <w:top w:val="nil"/>
              <w:left w:val="nil"/>
              <w:bottom w:val="single" w:sz="4" w:space="0" w:color="auto"/>
              <w:right w:val="single" w:sz="4" w:space="0" w:color="auto"/>
            </w:tcBorders>
            <w:shd w:val="clear" w:color="000000" w:fill="FFFFFF"/>
            <w:vAlign w:val="center"/>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p>
        </w:tc>
      </w:tr>
      <w:tr w:rsidR="008B2483" w:rsidRPr="00694E50" w:rsidTr="00DE75AE">
        <w:trPr>
          <w:trHeight w:val="465"/>
        </w:trPr>
        <w:tc>
          <w:tcPr>
            <w:tcW w:w="993" w:type="dxa"/>
            <w:vMerge/>
            <w:tcBorders>
              <w:top w:val="nil"/>
              <w:left w:val="single" w:sz="4" w:space="0" w:color="auto"/>
              <w:bottom w:val="single" w:sz="4" w:space="0" w:color="000000"/>
              <w:right w:val="single" w:sz="4" w:space="0" w:color="auto"/>
            </w:tcBorders>
            <w:vAlign w:val="center"/>
            <w:hideMark/>
          </w:tcPr>
          <w:p w:rsidR="008B2483" w:rsidRPr="00694E50" w:rsidRDefault="008B2483" w:rsidP="00E0193B">
            <w:pPr>
              <w:spacing w:after="0" w:line="360" w:lineRule="auto"/>
              <w:rPr>
                <w:rFonts w:ascii="Arial Narrow" w:eastAsia="Times New Roman" w:hAnsi="Arial Narrow" w:cs="Arial"/>
                <w:sz w:val="20"/>
                <w:szCs w:val="20"/>
                <w:lang w:eastAsia="pt-BR"/>
              </w:rPr>
            </w:pPr>
          </w:p>
        </w:tc>
        <w:tc>
          <w:tcPr>
            <w:tcW w:w="2268" w:type="dxa"/>
            <w:tcBorders>
              <w:top w:val="single" w:sz="4" w:space="0" w:color="auto"/>
              <w:left w:val="nil"/>
              <w:bottom w:val="nil"/>
              <w:right w:val="single" w:sz="4" w:space="0" w:color="auto"/>
            </w:tcBorders>
            <w:shd w:val="clear" w:color="auto" w:fill="auto"/>
            <w:vAlign w:val="center"/>
            <w:hideMark/>
          </w:tcPr>
          <w:p w:rsidR="008B2483" w:rsidRPr="00694E50" w:rsidRDefault="008B2483" w:rsidP="00E0193B">
            <w:pPr>
              <w:spacing w:after="0" w:line="360" w:lineRule="auto"/>
              <w:jc w:val="center"/>
              <w:rPr>
                <w:rFonts w:ascii="Arial Narrow" w:eastAsia="Times New Roman" w:hAnsi="Arial Narrow" w:cs="Arial"/>
                <w:bCs/>
                <w:color w:val="000000"/>
                <w:sz w:val="20"/>
                <w:szCs w:val="20"/>
                <w:lang w:eastAsia="pt-BR"/>
              </w:rPr>
            </w:pPr>
            <w:r w:rsidRPr="00694E50">
              <w:rPr>
                <w:rFonts w:ascii="Arial Narrow" w:eastAsia="Times New Roman" w:hAnsi="Arial Narrow" w:cs="Arial"/>
                <w:bCs/>
                <w:color w:val="000000"/>
                <w:sz w:val="20"/>
                <w:szCs w:val="20"/>
                <w:lang w:eastAsia="pt-BR"/>
              </w:rPr>
              <w:t>ICAM - Instituto da Criança do Amazonas</w:t>
            </w:r>
          </w:p>
        </w:tc>
        <w:tc>
          <w:tcPr>
            <w:tcW w:w="850"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Público</w:t>
            </w:r>
          </w:p>
        </w:tc>
        <w:tc>
          <w:tcPr>
            <w:tcW w:w="851"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130</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86</w:t>
            </w:r>
          </w:p>
        </w:tc>
        <w:tc>
          <w:tcPr>
            <w:tcW w:w="992"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22</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w:t>
            </w:r>
          </w:p>
        </w:tc>
        <w:tc>
          <w:tcPr>
            <w:tcW w:w="708"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22</w:t>
            </w:r>
          </w:p>
        </w:tc>
        <w:tc>
          <w:tcPr>
            <w:tcW w:w="709" w:type="dxa"/>
            <w:tcBorders>
              <w:top w:val="nil"/>
              <w:left w:val="nil"/>
              <w:bottom w:val="single" w:sz="4" w:space="0" w:color="auto"/>
              <w:right w:val="single" w:sz="4" w:space="0" w:color="auto"/>
            </w:tcBorders>
            <w:shd w:val="clear" w:color="000000" w:fill="FFFFFF"/>
            <w:vAlign w:val="center"/>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p>
        </w:tc>
      </w:tr>
      <w:tr w:rsidR="008B2483" w:rsidRPr="00694E50" w:rsidTr="00DE75AE">
        <w:trPr>
          <w:trHeight w:val="315"/>
        </w:trPr>
        <w:tc>
          <w:tcPr>
            <w:tcW w:w="993" w:type="dxa"/>
            <w:vMerge/>
            <w:tcBorders>
              <w:top w:val="nil"/>
              <w:left w:val="single" w:sz="4" w:space="0" w:color="auto"/>
              <w:bottom w:val="single" w:sz="4" w:space="0" w:color="000000"/>
              <w:right w:val="single" w:sz="4" w:space="0" w:color="auto"/>
            </w:tcBorders>
            <w:vAlign w:val="center"/>
            <w:hideMark/>
          </w:tcPr>
          <w:p w:rsidR="008B2483" w:rsidRPr="00694E50" w:rsidRDefault="008B2483" w:rsidP="00E0193B">
            <w:pPr>
              <w:spacing w:after="0" w:line="360" w:lineRule="auto"/>
              <w:rPr>
                <w:rFonts w:ascii="Arial Narrow" w:eastAsia="Times New Roman" w:hAnsi="Arial Narrow" w:cs="Arial"/>
                <w:sz w:val="20"/>
                <w:szCs w:val="20"/>
                <w:lang w:eastAsia="pt-BR"/>
              </w:rPr>
            </w:pPr>
          </w:p>
        </w:tc>
        <w:tc>
          <w:tcPr>
            <w:tcW w:w="2268" w:type="dxa"/>
            <w:tcBorders>
              <w:top w:val="single" w:sz="4" w:space="0" w:color="auto"/>
              <w:left w:val="nil"/>
              <w:bottom w:val="nil"/>
              <w:right w:val="single" w:sz="4" w:space="0" w:color="auto"/>
            </w:tcBorders>
            <w:shd w:val="clear" w:color="auto" w:fill="auto"/>
            <w:vAlign w:val="center"/>
            <w:hideMark/>
          </w:tcPr>
          <w:p w:rsidR="008B2483" w:rsidRPr="00694E50" w:rsidRDefault="008B2483" w:rsidP="00E0193B">
            <w:pPr>
              <w:spacing w:after="0" w:line="360" w:lineRule="auto"/>
              <w:jc w:val="center"/>
              <w:rPr>
                <w:rFonts w:ascii="Arial Narrow" w:eastAsia="Times New Roman" w:hAnsi="Arial Narrow" w:cs="Arial"/>
                <w:bCs/>
                <w:color w:val="000000"/>
                <w:sz w:val="20"/>
                <w:szCs w:val="20"/>
                <w:lang w:eastAsia="pt-BR"/>
              </w:rPr>
            </w:pPr>
            <w:r w:rsidRPr="00694E50">
              <w:rPr>
                <w:rFonts w:ascii="Arial Narrow" w:eastAsia="Times New Roman" w:hAnsi="Arial Narrow" w:cs="Arial"/>
                <w:bCs/>
                <w:color w:val="000000"/>
                <w:sz w:val="20"/>
                <w:szCs w:val="20"/>
                <w:lang w:eastAsia="pt-BR"/>
              </w:rPr>
              <w:t xml:space="preserve">Hospital Infantil </w:t>
            </w:r>
            <w:proofErr w:type="spellStart"/>
            <w:r w:rsidRPr="00694E50">
              <w:rPr>
                <w:rFonts w:ascii="Arial Narrow" w:eastAsia="Times New Roman" w:hAnsi="Arial Narrow" w:cs="Arial"/>
                <w:bCs/>
                <w:color w:val="000000"/>
                <w:sz w:val="20"/>
                <w:szCs w:val="20"/>
                <w:lang w:eastAsia="pt-BR"/>
              </w:rPr>
              <w:t>Dr</w:t>
            </w:r>
            <w:proofErr w:type="spellEnd"/>
            <w:r w:rsidRPr="00694E50">
              <w:rPr>
                <w:rFonts w:ascii="Arial Narrow" w:eastAsia="Times New Roman" w:hAnsi="Arial Narrow" w:cs="Arial"/>
                <w:bCs/>
                <w:color w:val="000000"/>
                <w:sz w:val="20"/>
                <w:szCs w:val="20"/>
                <w:lang w:eastAsia="pt-BR"/>
              </w:rPr>
              <w:t xml:space="preserve"> Fajardo</w:t>
            </w:r>
          </w:p>
        </w:tc>
        <w:tc>
          <w:tcPr>
            <w:tcW w:w="850"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Público</w:t>
            </w:r>
          </w:p>
        </w:tc>
        <w:tc>
          <w:tcPr>
            <w:tcW w:w="851"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55</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40</w:t>
            </w:r>
          </w:p>
        </w:tc>
        <w:tc>
          <w:tcPr>
            <w:tcW w:w="992"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10</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w:t>
            </w:r>
          </w:p>
        </w:tc>
        <w:tc>
          <w:tcPr>
            <w:tcW w:w="708"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proofErr w:type="gramStart"/>
            <w:r w:rsidRPr="00694E50">
              <w:rPr>
                <w:rFonts w:ascii="Arial Narrow" w:eastAsia="Times New Roman" w:hAnsi="Arial Narrow" w:cs="Arial"/>
                <w:color w:val="000000"/>
                <w:sz w:val="20"/>
                <w:szCs w:val="20"/>
                <w:lang w:eastAsia="pt-BR"/>
              </w:rPr>
              <w:t>5</w:t>
            </w:r>
            <w:proofErr w:type="gramEnd"/>
          </w:p>
        </w:tc>
        <w:tc>
          <w:tcPr>
            <w:tcW w:w="709" w:type="dxa"/>
            <w:tcBorders>
              <w:top w:val="nil"/>
              <w:left w:val="nil"/>
              <w:bottom w:val="single" w:sz="4" w:space="0" w:color="auto"/>
              <w:right w:val="single" w:sz="4" w:space="0" w:color="auto"/>
            </w:tcBorders>
            <w:shd w:val="clear" w:color="000000" w:fill="FFFFFF"/>
            <w:vAlign w:val="center"/>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p>
        </w:tc>
      </w:tr>
      <w:tr w:rsidR="008B2483" w:rsidRPr="00694E50" w:rsidTr="00DE75AE">
        <w:trPr>
          <w:trHeight w:val="450"/>
        </w:trPr>
        <w:tc>
          <w:tcPr>
            <w:tcW w:w="993" w:type="dxa"/>
            <w:vMerge/>
            <w:tcBorders>
              <w:top w:val="nil"/>
              <w:left w:val="single" w:sz="4" w:space="0" w:color="auto"/>
              <w:bottom w:val="single" w:sz="4" w:space="0" w:color="000000"/>
              <w:right w:val="single" w:sz="4" w:space="0" w:color="auto"/>
            </w:tcBorders>
            <w:vAlign w:val="center"/>
            <w:hideMark/>
          </w:tcPr>
          <w:p w:rsidR="008B2483" w:rsidRPr="00694E50" w:rsidRDefault="008B2483" w:rsidP="00E0193B">
            <w:pPr>
              <w:spacing w:after="0" w:line="360" w:lineRule="auto"/>
              <w:rPr>
                <w:rFonts w:ascii="Arial Narrow" w:eastAsia="Times New Roman" w:hAnsi="Arial Narrow" w:cs="Arial"/>
                <w:sz w:val="20"/>
                <w:szCs w:val="20"/>
                <w:lang w:eastAsia="pt-BR"/>
              </w:rPr>
            </w:pP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B2483" w:rsidRPr="00694E50" w:rsidRDefault="008B2483" w:rsidP="00E0193B">
            <w:pPr>
              <w:spacing w:after="0" w:line="360" w:lineRule="auto"/>
              <w:jc w:val="center"/>
              <w:rPr>
                <w:rFonts w:ascii="Arial Narrow" w:eastAsia="Times New Roman" w:hAnsi="Arial Narrow" w:cs="Arial"/>
                <w:bCs/>
                <w:color w:val="000000"/>
                <w:sz w:val="20"/>
                <w:szCs w:val="20"/>
                <w:lang w:eastAsia="pt-BR"/>
              </w:rPr>
            </w:pPr>
            <w:r w:rsidRPr="00694E50">
              <w:rPr>
                <w:rFonts w:ascii="Arial Narrow" w:eastAsia="Times New Roman" w:hAnsi="Arial Narrow" w:cs="Arial"/>
                <w:bCs/>
                <w:color w:val="000000"/>
                <w:sz w:val="20"/>
                <w:szCs w:val="20"/>
                <w:lang w:eastAsia="pt-BR"/>
              </w:rPr>
              <w:t xml:space="preserve">Hospital e Maternidade </w:t>
            </w:r>
            <w:proofErr w:type="spellStart"/>
            <w:r w:rsidRPr="00694E50">
              <w:rPr>
                <w:rFonts w:ascii="Arial Narrow" w:eastAsia="Times New Roman" w:hAnsi="Arial Narrow" w:cs="Arial"/>
                <w:bCs/>
                <w:color w:val="000000"/>
                <w:sz w:val="20"/>
                <w:szCs w:val="20"/>
                <w:lang w:eastAsia="pt-BR"/>
              </w:rPr>
              <w:t>Chapot</w:t>
            </w:r>
            <w:proofErr w:type="spellEnd"/>
            <w:r w:rsidRPr="00694E50">
              <w:rPr>
                <w:rFonts w:ascii="Arial Narrow" w:eastAsia="Times New Roman" w:hAnsi="Arial Narrow" w:cs="Arial"/>
                <w:bCs/>
                <w:color w:val="000000"/>
                <w:sz w:val="20"/>
                <w:szCs w:val="20"/>
                <w:lang w:eastAsia="pt-BR"/>
              </w:rPr>
              <w:t xml:space="preserve"> </w:t>
            </w:r>
            <w:proofErr w:type="spellStart"/>
            <w:r w:rsidRPr="00694E50">
              <w:rPr>
                <w:rFonts w:ascii="Arial Narrow" w:eastAsia="Times New Roman" w:hAnsi="Arial Narrow" w:cs="Arial"/>
                <w:bCs/>
                <w:color w:val="000000"/>
                <w:sz w:val="20"/>
                <w:szCs w:val="20"/>
                <w:lang w:eastAsia="pt-BR"/>
              </w:rPr>
              <w:t>Prevost</w:t>
            </w:r>
            <w:proofErr w:type="spellEnd"/>
          </w:p>
        </w:tc>
        <w:tc>
          <w:tcPr>
            <w:tcW w:w="850"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Público</w:t>
            </w:r>
          </w:p>
        </w:tc>
        <w:tc>
          <w:tcPr>
            <w:tcW w:w="851"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25</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25</w:t>
            </w:r>
          </w:p>
        </w:tc>
        <w:tc>
          <w:tcPr>
            <w:tcW w:w="992"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w:t>
            </w:r>
          </w:p>
        </w:tc>
        <w:tc>
          <w:tcPr>
            <w:tcW w:w="708"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w:t>
            </w:r>
          </w:p>
        </w:tc>
      </w:tr>
      <w:tr w:rsidR="008B2483" w:rsidRPr="00694E50" w:rsidTr="00DE75AE">
        <w:trPr>
          <w:trHeight w:val="450"/>
        </w:trPr>
        <w:tc>
          <w:tcPr>
            <w:tcW w:w="993" w:type="dxa"/>
            <w:vMerge/>
            <w:tcBorders>
              <w:top w:val="nil"/>
              <w:left w:val="single" w:sz="4" w:space="0" w:color="auto"/>
              <w:bottom w:val="single" w:sz="4" w:space="0" w:color="000000"/>
              <w:right w:val="single" w:sz="4" w:space="0" w:color="auto"/>
            </w:tcBorders>
            <w:vAlign w:val="center"/>
            <w:hideMark/>
          </w:tcPr>
          <w:p w:rsidR="008B2483" w:rsidRPr="00694E50" w:rsidRDefault="008B2483" w:rsidP="00E0193B">
            <w:pPr>
              <w:spacing w:after="0" w:line="360" w:lineRule="auto"/>
              <w:rPr>
                <w:rFonts w:ascii="Arial Narrow" w:eastAsia="Times New Roman" w:hAnsi="Arial Narrow" w:cs="Arial"/>
                <w:sz w:val="20"/>
                <w:szCs w:val="20"/>
                <w:lang w:eastAsia="pt-BR"/>
              </w:rPr>
            </w:pPr>
          </w:p>
        </w:tc>
        <w:tc>
          <w:tcPr>
            <w:tcW w:w="2268" w:type="dxa"/>
            <w:tcBorders>
              <w:top w:val="nil"/>
              <w:left w:val="nil"/>
              <w:bottom w:val="nil"/>
              <w:right w:val="single" w:sz="4" w:space="0" w:color="auto"/>
            </w:tcBorders>
            <w:shd w:val="clear" w:color="auto" w:fill="auto"/>
            <w:vAlign w:val="center"/>
            <w:hideMark/>
          </w:tcPr>
          <w:p w:rsidR="008B2483" w:rsidRPr="00694E50" w:rsidRDefault="008B2483" w:rsidP="00E0193B">
            <w:pPr>
              <w:spacing w:after="0" w:line="360" w:lineRule="auto"/>
              <w:jc w:val="center"/>
              <w:rPr>
                <w:rFonts w:ascii="Arial Narrow" w:eastAsia="Times New Roman" w:hAnsi="Arial Narrow" w:cs="Arial"/>
                <w:bCs/>
                <w:color w:val="000000"/>
                <w:sz w:val="20"/>
                <w:szCs w:val="20"/>
                <w:lang w:eastAsia="pt-BR"/>
              </w:rPr>
            </w:pPr>
            <w:r w:rsidRPr="00694E50">
              <w:rPr>
                <w:rFonts w:ascii="Arial Narrow" w:eastAsia="Times New Roman" w:hAnsi="Arial Narrow" w:cs="Arial"/>
                <w:bCs/>
                <w:color w:val="000000"/>
                <w:sz w:val="20"/>
                <w:szCs w:val="20"/>
                <w:lang w:eastAsia="pt-BR"/>
              </w:rPr>
              <w:t>Hospital Universitário Francisca Mendes</w:t>
            </w:r>
          </w:p>
        </w:tc>
        <w:tc>
          <w:tcPr>
            <w:tcW w:w="850"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Público</w:t>
            </w:r>
          </w:p>
        </w:tc>
        <w:tc>
          <w:tcPr>
            <w:tcW w:w="851"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137</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68</w:t>
            </w:r>
          </w:p>
        </w:tc>
        <w:tc>
          <w:tcPr>
            <w:tcW w:w="992"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47</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12</w:t>
            </w:r>
          </w:p>
        </w:tc>
        <w:tc>
          <w:tcPr>
            <w:tcW w:w="708"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10</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10</w:t>
            </w:r>
          </w:p>
        </w:tc>
      </w:tr>
      <w:tr w:rsidR="008B2483" w:rsidRPr="00694E50" w:rsidTr="00DE75AE">
        <w:trPr>
          <w:trHeight w:val="450"/>
        </w:trPr>
        <w:tc>
          <w:tcPr>
            <w:tcW w:w="993" w:type="dxa"/>
            <w:vMerge/>
            <w:tcBorders>
              <w:top w:val="nil"/>
              <w:left w:val="single" w:sz="4" w:space="0" w:color="auto"/>
              <w:bottom w:val="single" w:sz="4" w:space="0" w:color="000000"/>
              <w:right w:val="single" w:sz="4" w:space="0" w:color="auto"/>
            </w:tcBorders>
            <w:vAlign w:val="center"/>
            <w:hideMark/>
          </w:tcPr>
          <w:p w:rsidR="008B2483" w:rsidRPr="00694E50" w:rsidRDefault="008B2483" w:rsidP="00E0193B">
            <w:pPr>
              <w:spacing w:after="0" w:line="360" w:lineRule="auto"/>
              <w:rPr>
                <w:rFonts w:ascii="Arial Narrow" w:eastAsia="Times New Roman" w:hAnsi="Arial Narrow" w:cs="Arial"/>
                <w:sz w:val="20"/>
                <w:szCs w:val="20"/>
                <w:lang w:eastAsia="pt-BR"/>
              </w:rPr>
            </w:pPr>
          </w:p>
        </w:tc>
        <w:tc>
          <w:tcPr>
            <w:tcW w:w="2268" w:type="dxa"/>
            <w:tcBorders>
              <w:top w:val="single" w:sz="4" w:space="0" w:color="auto"/>
              <w:left w:val="nil"/>
              <w:bottom w:val="nil"/>
              <w:right w:val="single" w:sz="4" w:space="0" w:color="auto"/>
            </w:tcBorders>
            <w:shd w:val="clear" w:color="auto" w:fill="auto"/>
            <w:vAlign w:val="center"/>
            <w:hideMark/>
          </w:tcPr>
          <w:p w:rsidR="008B2483" w:rsidRPr="00694E50" w:rsidRDefault="008B2483" w:rsidP="00E0193B">
            <w:pPr>
              <w:spacing w:after="0" w:line="360" w:lineRule="auto"/>
              <w:jc w:val="center"/>
              <w:rPr>
                <w:rFonts w:ascii="Arial Narrow" w:eastAsia="Times New Roman" w:hAnsi="Arial Narrow" w:cs="Arial"/>
                <w:bCs/>
                <w:color w:val="000000"/>
                <w:sz w:val="20"/>
                <w:szCs w:val="20"/>
                <w:lang w:eastAsia="pt-BR"/>
              </w:rPr>
            </w:pPr>
            <w:proofErr w:type="spellStart"/>
            <w:proofErr w:type="gramStart"/>
            <w:r w:rsidRPr="00694E50">
              <w:rPr>
                <w:rFonts w:ascii="Arial Narrow" w:eastAsia="Times New Roman" w:hAnsi="Arial Narrow" w:cs="Arial"/>
                <w:bCs/>
                <w:color w:val="000000"/>
                <w:sz w:val="20"/>
                <w:szCs w:val="20"/>
                <w:lang w:eastAsia="pt-BR"/>
              </w:rPr>
              <w:t>SociedadePortuguesa</w:t>
            </w:r>
            <w:proofErr w:type="spellEnd"/>
            <w:proofErr w:type="gramEnd"/>
            <w:r w:rsidRPr="00694E50">
              <w:rPr>
                <w:rFonts w:ascii="Arial Narrow" w:eastAsia="Times New Roman" w:hAnsi="Arial Narrow" w:cs="Arial"/>
                <w:bCs/>
                <w:color w:val="000000"/>
                <w:sz w:val="20"/>
                <w:szCs w:val="20"/>
                <w:lang w:eastAsia="pt-BR"/>
              </w:rPr>
              <w:t xml:space="preserve"> Beneficente do Amazonas</w:t>
            </w:r>
          </w:p>
        </w:tc>
        <w:tc>
          <w:tcPr>
            <w:tcW w:w="850"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proofErr w:type="spellStart"/>
            <w:r w:rsidRPr="00694E50">
              <w:rPr>
                <w:rFonts w:ascii="Arial Narrow" w:eastAsia="Times New Roman" w:hAnsi="Arial Narrow" w:cs="Arial"/>
                <w:color w:val="000000"/>
                <w:sz w:val="20"/>
                <w:szCs w:val="20"/>
                <w:lang w:eastAsia="pt-BR"/>
              </w:rPr>
              <w:t>Filantropica</w:t>
            </w:r>
            <w:proofErr w:type="spellEnd"/>
          </w:p>
        </w:tc>
        <w:tc>
          <w:tcPr>
            <w:tcW w:w="851"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80</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80</w:t>
            </w:r>
          </w:p>
        </w:tc>
        <w:tc>
          <w:tcPr>
            <w:tcW w:w="992"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w:t>
            </w:r>
          </w:p>
        </w:tc>
        <w:tc>
          <w:tcPr>
            <w:tcW w:w="708"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w:t>
            </w:r>
          </w:p>
        </w:tc>
      </w:tr>
      <w:tr w:rsidR="008B2483" w:rsidRPr="00694E50" w:rsidTr="00DE75AE">
        <w:trPr>
          <w:trHeight w:val="300"/>
        </w:trPr>
        <w:tc>
          <w:tcPr>
            <w:tcW w:w="993" w:type="dxa"/>
            <w:tcBorders>
              <w:top w:val="nil"/>
              <w:left w:val="nil"/>
              <w:bottom w:val="single" w:sz="4" w:space="0" w:color="auto"/>
              <w:right w:val="single" w:sz="4" w:space="0" w:color="auto"/>
            </w:tcBorders>
            <w:shd w:val="clear" w:color="auto" w:fill="auto"/>
            <w:vAlign w:val="center"/>
            <w:hideMark/>
          </w:tcPr>
          <w:p w:rsidR="008B2483" w:rsidRPr="00694E50" w:rsidRDefault="008B2483" w:rsidP="00E0193B">
            <w:pPr>
              <w:spacing w:after="0" w:line="360" w:lineRule="auto"/>
              <w:rPr>
                <w:rFonts w:ascii="Arial Narrow" w:eastAsia="Times New Roman" w:hAnsi="Arial Narrow" w:cs="Arial"/>
                <w:sz w:val="20"/>
                <w:szCs w:val="20"/>
                <w:lang w:eastAsia="pt-BR"/>
              </w:rPr>
            </w:pPr>
            <w:r w:rsidRPr="00694E50">
              <w:rPr>
                <w:rFonts w:ascii="Arial Narrow" w:eastAsia="Times New Roman" w:hAnsi="Arial Narrow" w:cs="Arial"/>
                <w:sz w:val="20"/>
                <w:szCs w:val="20"/>
                <w:lang w:eastAsia="pt-BR"/>
              </w:rPr>
              <w:t>Itacoatiara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B2483" w:rsidRPr="00694E50" w:rsidRDefault="008B2483" w:rsidP="00E0193B">
            <w:pPr>
              <w:spacing w:after="0" w:line="360" w:lineRule="auto"/>
              <w:jc w:val="center"/>
              <w:rPr>
                <w:rFonts w:ascii="Arial Narrow" w:eastAsia="Times New Roman" w:hAnsi="Arial Narrow" w:cs="Arial"/>
                <w:bCs/>
                <w:color w:val="000000"/>
                <w:sz w:val="20"/>
                <w:szCs w:val="20"/>
                <w:lang w:eastAsia="pt-BR"/>
              </w:rPr>
            </w:pPr>
            <w:r w:rsidRPr="00694E50">
              <w:rPr>
                <w:rFonts w:ascii="Arial Narrow" w:eastAsia="Times New Roman" w:hAnsi="Arial Narrow" w:cs="Arial"/>
                <w:bCs/>
                <w:color w:val="000000"/>
                <w:sz w:val="20"/>
                <w:szCs w:val="20"/>
                <w:lang w:eastAsia="pt-BR"/>
              </w:rPr>
              <w:t>Hospital Geral José Mendes</w:t>
            </w:r>
          </w:p>
        </w:tc>
        <w:tc>
          <w:tcPr>
            <w:tcW w:w="850"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Público</w:t>
            </w:r>
          </w:p>
        </w:tc>
        <w:tc>
          <w:tcPr>
            <w:tcW w:w="851"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83</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58</w:t>
            </w:r>
          </w:p>
        </w:tc>
        <w:tc>
          <w:tcPr>
            <w:tcW w:w="992"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25</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w:t>
            </w:r>
          </w:p>
        </w:tc>
        <w:tc>
          <w:tcPr>
            <w:tcW w:w="708"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w:t>
            </w:r>
          </w:p>
        </w:tc>
      </w:tr>
      <w:tr w:rsidR="008B2483" w:rsidRPr="00694E50" w:rsidTr="00DE75AE">
        <w:trPr>
          <w:trHeight w:val="300"/>
        </w:trPr>
        <w:tc>
          <w:tcPr>
            <w:tcW w:w="993" w:type="dxa"/>
            <w:tcBorders>
              <w:top w:val="nil"/>
              <w:left w:val="nil"/>
              <w:bottom w:val="single" w:sz="4" w:space="0" w:color="auto"/>
              <w:right w:val="single" w:sz="4" w:space="0" w:color="auto"/>
            </w:tcBorders>
            <w:shd w:val="clear" w:color="auto" w:fill="auto"/>
            <w:vAlign w:val="center"/>
            <w:hideMark/>
          </w:tcPr>
          <w:p w:rsidR="008B2483" w:rsidRPr="00694E50" w:rsidRDefault="008B2483" w:rsidP="00E0193B">
            <w:pPr>
              <w:spacing w:after="0" w:line="360" w:lineRule="auto"/>
              <w:rPr>
                <w:rFonts w:ascii="Arial Narrow" w:eastAsia="Times New Roman" w:hAnsi="Arial Narrow" w:cs="Arial"/>
                <w:sz w:val="20"/>
                <w:szCs w:val="20"/>
                <w:lang w:eastAsia="pt-BR"/>
              </w:rPr>
            </w:pPr>
            <w:proofErr w:type="spellStart"/>
            <w:r w:rsidRPr="00AA6CF0">
              <w:rPr>
                <w:rFonts w:ascii="Arial Narrow" w:eastAsia="Times New Roman" w:hAnsi="Arial Narrow" w:cs="Arial"/>
                <w:sz w:val="18"/>
                <w:szCs w:val="20"/>
                <w:lang w:eastAsia="pt-BR"/>
              </w:rPr>
              <w:t>Manacapurú</w:t>
            </w:r>
            <w:proofErr w:type="spellEnd"/>
          </w:p>
        </w:tc>
        <w:tc>
          <w:tcPr>
            <w:tcW w:w="2268" w:type="dxa"/>
            <w:tcBorders>
              <w:top w:val="nil"/>
              <w:left w:val="nil"/>
              <w:bottom w:val="single" w:sz="4" w:space="0" w:color="auto"/>
              <w:right w:val="single" w:sz="4" w:space="0" w:color="auto"/>
            </w:tcBorders>
            <w:shd w:val="clear" w:color="auto" w:fill="auto"/>
            <w:vAlign w:val="center"/>
            <w:hideMark/>
          </w:tcPr>
          <w:p w:rsidR="008B2483" w:rsidRPr="00694E50" w:rsidRDefault="008B2483" w:rsidP="00E0193B">
            <w:pPr>
              <w:spacing w:after="0" w:line="360" w:lineRule="auto"/>
              <w:jc w:val="center"/>
              <w:rPr>
                <w:rFonts w:ascii="Arial Narrow" w:eastAsia="Times New Roman" w:hAnsi="Arial Narrow" w:cs="Arial"/>
                <w:bCs/>
                <w:color w:val="000000"/>
                <w:sz w:val="20"/>
                <w:szCs w:val="20"/>
                <w:lang w:eastAsia="pt-BR"/>
              </w:rPr>
            </w:pPr>
            <w:r w:rsidRPr="00694E50">
              <w:rPr>
                <w:rFonts w:ascii="Arial Narrow" w:eastAsia="Times New Roman" w:hAnsi="Arial Narrow" w:cs="Arial"/>
                <w:bCs/>
                <w:color w:val="000000"/>
                <w:sz w:val="20"/>
                <w:szCs w:val="20"/>
                <w:lang w:eastAsia="pt-BR"/>
              </w:rPr>
              <w:t>Unidade Mista de Manacapuru</w:t>
            </w:r>
          </w:p>
        </w:tc>
        <w:tc>
          <w:tcPr>
            <w:tcW w:w="850"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Público</w:t>
            </w:r>
          </w:p>
        </w:tc>
        <w:tc>
          <w:tcPr>
            <w:tcW w:w="851"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49</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20</w:t>
            </w:r>
          </w:p>
        </w:tc>
        <w:tc>
          <w:tcPr>
            <w:tcW w:w="992"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jc w:val="right"/>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29</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w:t>
            </w:r>
          </w:p>
        </w:tc>
        <w:tc>
          <w:tcPr>
            <w:tcW w:w="708"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w:t>
            </w:r>
          </w:p>
        </w:tc>
        <w:tc>
          <w:tcPr>
            <w:tcW w:w="709" w:type="dxa"/>
            <w:tcBorders>
              <w:top w:val="nil"/>
              <w:left w:val="nil"/>
              <w:bottom w:val="single" w:sz="4" w:space="0" w:color="auto"/>
              <w:right w:val="single" w:sz="4" w:space="0" w:color="auto"/>
            </w:tcBorders>
            <w:shd w:val="clear" w:color="000000" w:fill="FFFFFF"/>
            <w:vAlign w:val="center"/>
            <w:hideMark/>
          </w:tcPr>
          <w:p w:rsidR="008B2483" w:rsidRPr="00694E50" w:rsidRDefault="008B2483"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w:t>
            </w:r>
          </w:p>
        </w:tc>
      </w:tr>
      <w:tr w:rsidR="0092409F" w:rsidRPr="00694E50" w:rsidTr="00DE75AE">
        <w:trPr>
          <w:trHeight w:val="300"/>
        </w:trPr>
        <w:tc>
          <w:tcPr>
            <w:tcW w:w="4111" w:type="dxa"/>
            <w:gridSpan w:val="3"/>
            <w:tcBorders>
              <w:top w:val="nil"/>
              <w:left w:val="nil"/>
              <w:bottom w:val="single" w:sz="4" w:space="0" w:color="auto"/>
              <w:right w:val="single" w:sz="4" w:space="0" w:color="auto"/>
            </w:tcBorders>
            <w:shd w:val="clear" w:color="auto" w:fill="auto"/>
            <w:vAlign w:val="center"/>
            <w:hideMark/>
          </w:tcPr>
          <w:p w:rsidR="0092409F" w:rsidRPr="00694E50" w:rsidRDefault="0092409F" w:rsidP="00C1050C">
            <w:pPr>
              <w:spacing w:after="0" w:line="360" w:lineRule="auto"/>
              <w:rPr>
                <w:rFonts w:ascii="Arial Narrow" w:eastAsia="Times New Roman" w:hAnsi="Arial Narrow" w:cs="Arial"/>
                <w:b/>
                <w:color w:val="000000"/>
                <w:sz w:val="20"/>
                <w:szCs w:val="20"/>
                <w:lang w:eastAsia="pt-BR"/>
              </w:rPr>
            </w:pPr>
            <w:r w:rsidRPr="00694E50">
              <w:rPr>
                <w:rFonts w:ascii="Arial Narrow" w:eastAsia="Times New Roman" w:hAnsi="Arial Narrow" w:cs="Arial"/>
                <w:b/>
                <w:sz w:val="20"/>
                <w:szCs w:val="20"/>
                <w:lang w:eastAsia="pt-BR"/>
              </w:rPr>
              <w:t>TOTAL</w:t>
            </w:r>
          </w:p>
        </w:tc>
        <w:tc>
          <w:tcPr>
            <w:tcW w:w="851" w:type="dxa"/>
            <w:tcBorders>
              <w:top w:val="nil"/>
              <w:left w:val="nil"/>
              <w:bottom w:val="single" w:sz="4" w:space="0" w:color="auto"/>
              <w:right w:val="single" w:sz="4" w:space="0" w:color="auto"/>
            </w:tcBorders>
            <w:shd w:val="clear" w:color="000000" w:fill="FFFFFF"/>
            <w:vAlign w:val="center"/>
            <w:hideMark/>
          </w:tcPr>
          <w:p w:rsidR="0092409F" w:rsidRPr="00694E50" w:rsidRDefault="0092409F" w:rsidP="0092409F">
            <w:pPr>
              <w:spacing w:after="0" w:line="360" w:lineRule="auto"/>
              <w:jc w:val="center"/>
              <w:rPr>
                <w:rFonts w:ascii="Arial Narrow" w:eastAsia="Times New Roman" w:hAnsi="Arial Narrow" w:cs="Arial"/>
                <w:b/>
                <w:color w:val="000000"/>
                <w:sz w:val="20"/>
                <w:szCs w:val="20"/>
                <w:lang w:eastAsia="pt-BR"/>
              </w:rPr>
            </w:pPr>
            <w:r w:rsidRPr="00694E50">
              <w:rPr>
                <w:rFonts w:ascii="Arial Narrow" w:eastAsia="Times New Roman" w:hAnsi="Arial Narrow" w:cs="Arial"/>
                <w:b/>
                <w:color w:val="000000"/>
                <w:sz w:val="20"/>
                <w:szCs w:val="20"/>
                <w:lang w:eastAsia="pt-BR"/>
              </w:rPr>
              <w:t>1959</w:t>
            </w:r>
          </w:p>
        </w:tc>
        <w:tc>
          <w:tcPr>
            <w:tcW w:w="709" w:type="dxa"/>
            <w:tcBorders>
              <w:top w:val="nil"/>
              <w:left w:val="nil"/>
              <w:bottom w:val="single" w:sz="4" w:space="0" w:color="auto"/>
              <w:right w:val="single" w:sz="4" w:space="0" w:color="auto"/>
            </w:tcBorders>
            <w:shd w:val="clear" w:color="000000" w:fill="FFFFFF"/>
            <w:vAlign w:val="center"/>
            <w:hideMark/>
          </w:tcPr>
          <w:p w:rsidR="0092409F" w:rsidRPr="00694E50" w:rsidRDefault="0092409F" w:rsidP="0092409F">
            <w:pPr>
              <w:spacing w:after="0" w:line="360" w:lineRule="auto"/>
              <w:jc w:val="center"/>
              <w:rPr>
                <w:rFonts w:ascii="Arial Narrow" w:eastAsia="Times New Roman" w:hAnsi="Arial Narrow" w:cs="Arial"/>
                <w:b/>
                <w:color w:val="000000"/>
                <w:sz w:val="20"/>
                <w:szCs w:val="20"/>
                <w:lang w:eastAsia="pt-BR"/>
              </w:rPr>
            </w:pPr>
            <w:r w:rsidRPr="00694E50">
              <w:rPr>
                <w:rFonts w:ascii="Arial Narrow" w:eastAsia="Times New Roman" w:hAnsi="Arial Narrow" w:cs="Arial"/>
                <w:b/>
                <w:color w:val="000000"/>
                <w:sz w:val="20"/>
                <w:szCs w:val="20"/>
                <w:lang w:eastAsia="pt-BR"/>
              </w:rPr>
              <w:t>1061</w:t>
            </w:r>
          </w:p>
        </w:tc>
        <w:tc>
          <w:tcPr>
            <w:tcW w:w="992" w:type="dxa"/>
            <w:tcBorders>
              <w:top w:val="nil"/>
              <w:left w:val="nil"/>
              <w:bottom w:val="single" w:sz="4" w:space="0" w:color="auto"/>
              <w:right w:val="single" w:sz="4" w:space="0" w:color="auto"/>
            </w:tcBorders>
            <w:shd w:val="clear" w:color="000000" w:fill="FFFFFF"/>
            <w:vAlign w:val="center"/>
            <w:hideMark/>
          </w:tcPr>
          <w:p w:rsidR="0092409F" w:rsidRPr="00694E50" w:rsidRDefault="0092409F" w:rsidP="0092409F">
            <w:pPr>
              <w:spacing w:after="0" w:line="360" w:lineRule="auto"/>
              <w:jc w:val="center"/>
              <w:rPr>
                <w:rFonts w:ascii="Arial Narrow" w:eastAsia="Times New Roman" w:hAnsi="Arial Narrow" w:cs="Arial"/>
                <w:b/>
                <w:color w:val="000000"/>
                <w:sz w:val="20"/>
                <w:szCs w:val="20"/>
                <w:lang w:eastAsia="pt-BR"/>
              </w:rPr>
            </w:pPr>
            <w:r w:rsidRPr="00694E50">
              <w:rPr>
                <w:rFonts w:ascii="Arial Narrow" w:eastAsia="Times New Roman" w:hAnsi="Arial Narrow" w:cs="Arial"/>
                <w:b/>
                <w:color w:val="000000"/>
                <w:sz w:val="20"/>
                <w:szCs w:val="20"/>
                <w:lang w:eastAsia="pt-BR"/>
              </w:rPr>
              <w:t>692</w:t>
            </w:r>
          </w:p>
        </w:tc>
        <w:tc>
          <w:tcPr>
            <w:tcW w:w="709" w:type="dxa"/>
            <w:tcBorders>
              <w:top w:val="nil"/>
              <w:left w:val="nil"/>
              <w:bottom w:val="single" w:sz="4" w:space="0" w:color="auto"/>
              <w:right w:val="single" w:sz="4" w:space="0" w:color="auto"/>
            </w:tcBorders>
            <w:shd w:val="clear" w:color="000000" w:fill="FFFFFF"/>
            <w:vAlign w:val="center"/>
            <w:hideMark/>
          </w:tcPr>
          <w:p w:rsidR="0092409F" w:rsidRPr="00694E50" w:rsidRDefault="0092409F" w:rsidP="0092409F">
            <w:pPr>
              <w:spacing w:after="0" w:line="360" w:lineRule="auto"/>
              <w:jc w:val="center"/>
              <w:rPr>
                <w:rFonts w:ascii="Arial Narrow" w:eastAsia="Times New Roman" w:hAnsi="Arial Narrow" w:cs="Arial"/>
                <w:b/>
                <w:color w:val="000000"/>
                <w:sz w:val="20"/>
                <w:szCs w:val="20"/>
                <w:lang w:eastAsia="pt-BR"/>
              </w:rPr>
            </w:pPr>
            <w:r w:rsidRPr="00694E50">
              <w:rPr>
                <w:rFonts w:ascii="Arial Narrow" w:eastAsia="Times New Roman" w:hAnsi="Arial Narrow" w:cs="Arial"/>
                <w:b/>
                <w:color w:val="000000"/>
                <w:sz w:val="20"/>
                <w:szCs w:val="20"/>
                <w:lang w:eastAsia="pt-BR"/>
              </w:rPr>
              <w:t>108</w:t>
            </w:r>
          </w:p>
        </w:tc>
        <w:tc>
          <w:tcPr>
            <w:tcW w:w="708" w:type="dxa"/>
            <w:tcBorders>
              <w:top w:val="nil"/>
              <w:left w:val="nil"/>
              <w:bottom w:val="single" w:sz="4" w:space="0" w:color="auto"/>
              <w:right w:val="single" w:sz="4" w:space="0" w:color="auto"/>
            </w:tcBorders>
            <w:shd w:val="clear" w:color="000000" w:fill="FFFFFF"/>
            <w:vAlign w:val="center"/>
            <w:hideMark/>
          </w:tcPr>
          <w:p w:rsidR="0092409F" w:rsidRPr="00694E50" w:rsidRDefault="0092409F" w:rsidP="0092409F">
            <w:pPr>
              <w:spacing w:after="0" w:line="360" w:lineRule="auto"/>
              <w:jc w:val="center"/>
              <w:rPr>
                <w:rFonts w:ascii="Arial Narrow" w:eastAsia="Times New Roman" w:hAnsi="Arial Narrow" w:cs="Arial"/>
                <w:b/>
                <w:color w:val="000000"/>
                <w:sz w:val="20"/>
                <w:szCs w:val="20"/>
                <w:lang w:eastAsia="pt-BR"/>
              </w:rPr>
            </w:pPr>
            <w:r w:rsidRPr="00694E50">
              <w:rPr>
                <w:rFonts w:ascii="Arial Narrow" w:eastAsia="Times New Roman" w:hAnsi="Arial Narrow" w:cs="Arial"/>
                <w:b/>
                <w:color w:val="000000"/>
                <w:sz w:val="20"/>
                <w:szCs w:val="20"/>
                <w:lang w:eastAsia="pt-BR"/>
              </w:rPr>
              <w:t>98</w:t>
            </w:r>
          </w:p>
        </w:tc>
        <w:tc>
          <w:tcPr>
            <w:tcW w:w="709" w:type="dxa"/>
            <w:tcBorders>
              <w:top w:val="nil"/>
              <w:left w:val="nil"/>
              <w:bottom w:val="single" w:sz="4" w:space="0" w:color="auto"/>
              <w:right w:val="single" w:sz="4" w:space="0" w:color="auto"/>
            </w:tcBorders>
            <w:shd w:val="clear" w:color="000000" w:fill="FFFFFF"/>
            <w:vAlign w:val="center"/>
            <w:hideMark/>
          </w:tcPr>
          <w:p w:rsidR="0092409F" w:rsidRPr="00694E50" w:rsidRDefault="0092409F" w:rsidP="0092409F">
            <w:pPr>
              <w:spacing w:after="0" w:line="360" w:lineRule="auto"/>
              <w:jc w:val="center"/>
              <w:rPr>
                <w:rFonts w:ascii="Arial Narrow" w:eastAsia="Times New Roman" w:hAnsi="Arial Narrow" w:cs="Arial"/>
                <w:b/>
                <w:color w:val="000000"/>
                <w:sz w:val="20"/>
                <w:szCs w:val="20"/>
                <w:lang w:eastAsia="pt-BR"/>
              </w:rPr>
            </w:pPr>
            <w:r w:rsidRPr="00694E50">
              <w:rPr>
                <w:rFonts w:ascii="Arial Narrow" w:eastAsia="Times New Roman" w:hAnsi="Arial Narrow" w:cs="Arial"/>
                <w:b/>
                <w:color w:val="000000"/>
                <w:sz w:val="20"/>
                <w:szCs w:val="20"/>
                <w:lang w:eastAsia="pt-BR"/>
              </w:rPr>
              <w:t>10</w:t>
            </w:r>
          </w:p>
        </w:tc>
      </w:tr>
    </w:tbl>
    <w:p w:rsidR="00C046BE" w:rsidRPr="00396C1B" w:rsidRDefault="00C046BE" w:rsidP="00E0193B">
      <w:pPr>
        <w:spacing w:after="0" w:line="360" w:lineRule="auto"/>
        <w:rPr>
          <w:rFonts w:ascii="Arial Narrow" w:hAnsi="Arial Narrow"/>
          <w:b/>
        </w:rPr>
      </w:pPr>
    </w:p>
    <w:p w:rsidR="00C046BE" w:rsidRPr="00396C1B" w:rsidRDefault="00C046BE" w:rsidP="00E0193B">
      <w:pPr>
        <w:spacing w:after="0" w:line="360" w:lineRule="auto"/>
        <w:rPr>
          <w:rFonts w:ascii="Arial Narrow" w:hAnsi="Arial Narrow"/>
          <w:b/>
        </w:rPr>
      </w:pPr>
    </w:p>
    <w:p w:rsidR="00AA6CF0" w:rsidRDefault="00AA6CF0" w:rsidP="00E0193B">
      <w:pPr>
        <w:spacing w:after="0" w:line="360" w:lineRule="auto"/>
        <w:rPr>
          <w:rFonts w:ascii="Arial Narrow" w:hAnsi="Arial Narrow"/>
          <w:b/>
        </w:rPr>
      </w:pPr>
    </w:p>
    <w:p w:rsidR="00AA6CF0" w:rsidRDefault="00AA6CF0" w:rsidP="00E0193B">
      <w:pPr>
        <w:spacing w:after="0" w:line="360" w:lineRule="auto"/>
        <w:rPr>
          <w:rFonts w:ascii="Arial Narrow" w:hAnsi="Arial Narrow"/>
          <w:b/>
        </w:rPr>
      </w:pPr>
    </w:p>
    <w:p w:rsidR="00C73A51" w:rsidRDefault="00C73A51" w:rsidP="00E0193B">
      <w:pPr>
        <w:spacing w:after="0" w:line="360" w:lineRule="auto"/>
        <w:rPr>
          <w:rFonts w:ascii="Arial Narrow" w:hAnsi="Arial Narrow"/>
          <w:b/>
        </w:rPr>
      </w:pPr>
      <w:r w:rsidRPr="00396C1B">
        <w:rPr>
          <w:rFonts w:ascii="Arial Narrow" w:hAnsi="Arial Narrow"/>
          <w:b/>
        </w:rPr>
        <w:t xml:space="preserve">Leitos </w:t>
      </w:r>
      <w:r w:rsidR="00E2796F" w:rsidRPr="00396C1B">
        <w:rPr>
          <w:rFonts w:ascii="Arial Narrow" w:hAnsi="Arial Narrow"/>
          <w:b/>
        </w:rPr>
        <w:t>de UTI Amazonas</w:t>
      </w:r>
    </w:p>
    <w:p w:rsidR="00AA6CF0" w:rsidRPr="00396C1B" w:rsidRDefault="00AA6CF0" w:rsidP="00E0193B">
      <w:pPr>
        <w:spacing w:after="0" w:line="360" w:lineRule="auto"/>
        <w:rPr>
          <w:rFonts w:ascii="Arial Narrow" w:hAnsi="Arial Narrow"/>
          <w:b/>
        </w:rPr>
      </w:pPr>
    </w:p>
    <w:p w:rsidR="009B5D37" w:rsidRPr="00396C1B" w:rsidRDefault="002E47E9" w:rsidP="00E0193B">
      <w:pPr>
        <w:spacing w:after="0" w:line="360" w:lineRule="auto"/>
        <w:ind w:firstLine="708"/>
        <w:jc w:val="both"/>
        <w:rPr>
          <w:rFonts w:ascii="Arial Narrow" w:hAnsi="Arial Narrow"/>
        </w:rPr>
      </w:pPr>
      <w:r w:rsidRPr="00396C1B">
        <w:rPr>
          <w:rFonts w:ascii="Arial Narrow" w:hAnsi="Arial Narrow"/>
        </w:rPr>
        <w:t>Quanto ao</w:t>
      </w:r>
      <w:r w:rsidR="009B5D37" w:rsidRPr="00396C1B">
        <w:rPr>
          <w:rFonts w:ascii="Arial Narrow" w:hAnsi="Arial Narrow"/>
        </w:rPr>
        <w:t xml:space="preserve">s leitos de UTI, o que temos é a necessidade proporcional dos leitos gerais, uma vez que a quantidade de leitos em terapia intensiva está dentro de uma proporcionalidade para os leitos existentes. Porém com déficit de leitos gerais, há concomitantemente uma necessidade de cerca de 300 leitos de em terapia intensiva. </w:t>
      </w:r>
    </w:p>
    <w:p w:rsidR="009B5D37" w:rsidRPr="00396C1B" w:rsidRDefault="009B5D37" w:rsidP="00E0193B">
      <w:pPr>
        <w:spacing w:after="0" w:line="360" w:lineRule="auto"/>
        <w:ind w:firstLine="708"/>
        <w:jc w:val="both"/>
        <w:rPr>
          <w:rFonts w:ascii="Arial Narrow" w:hAnsi="Arial Narrow"/>
        </w:rPr>
      </w:pPr>
      <w:r w:rsidRPr="00396C1B">
        <w:rPr>
          <w:rFonts w:ascii="Arial Narrow" w:hAnsi="Arial Narrow"/>
        </w:rPr>
        <w:t xml:space="preserve">Por haver déficit de leitos em hospitais especializados tempos que uma vez sejam abertos novos leitos em terapia intensiva, também </w:t>
      </w:r>
      <w:proofErr w:type="gramStart"/>
      <w:r w:rsidRPr="00396C1B">
        <w:rPr>
          <w:rFonts w:ascii="Arial Narrow" w:hAnsi="Arial Narrow"/>
        </w:rPr>
        <w:t>sejam</w:t>
      </w:r>
      <w:proofErr w:type="gramEnd"/>
      <w:r w:rsidRPr="00396C1B">
        <w:rPr>
          <w:rFonts w:ascii="Arial Narrow" w:hAnsi="Arial Narrow"/>
        </w:rPr>
        <w:t xml:space="preserve"> priorizados a criação dos mesmos em hospitais especializados, uma vez que 49,88% dos Leitos em Terapia Intensiva  estão dentro de Hospitais Pronto Socorro ou Hospitais de Retaguarda para a Rede de Urgência.</w:t>
      </w:r>
    </w:p>
    <w:tbl>
      <w:tblPr>
        <w:tblW w:w="8703" w:type="dxa"/>
        <w:tblInd w:w="-72" w:type="dxa"/>
        <w:tblCellMar>
          <w:left w:w="70" w:type="dxa"/>
          <w:right w:w="70" w:type="dxa"/>
        </w:tblCellMar>
        <w:tblLook w:val="04A0" w:firstRow="1" w:lastRow="0" w:firstColumn="1" w:lastColumn="0" w:noHBand="0" w:noVBand="1"/>
      </w:tblPr>
      <w:tblGrid>
        <w:gridCol w:w="713"/>
        <w:gridCol w:w="4674"/>
        <w:gridCol w:w="1615"/>
        <w:gridCol w:w="993"/>
        <w:gridCol w:w="708"/>
      </w:tblGrid>
      <w:tr w:rsidR="00ED64FC" w:rsidRPr="00694E50" w:rsidTr="00DE75AE">
        <w:trPr>
          <w:trHeight w:val="313"/>
        </w:trPr>
        <w:tc>
          <w:tcPr>
            <w:tcW w:w="713"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ED64FC" w:rsidRPr="00694E50" w:rsidRDefault="00ED64FC" w:rsidP="002E47E9">
            <w:pPr>
              <w:spacing w:after="0" w:line="240" w:lineRule="auto"/>
              <w:rPr>
                <w:rFonts w:ascii="Arial Narrow" w:eastAsia="Times New Roman" w:hAnsi="Arial Narrow" w:cs="Calibri"/>
                <w:b/>
                <w:bCs/>
                <w:color w:val="000000"/>
                <w:sz w:val="20"/>
                <w:szCs w:val="20"/>
                <w:lang w:eastAsia="pt-BR"/>
              </w:rPr>
            </w:pPr>
            <w:proofErr w:type="spellStart"/>
            <w:r w:rsidRPr="00694E50">
              <w:rPr>
                <w:rFonts w:ascii="Arial Narrow" w:eastAsia="Times New Roman" w:hAnsi="Arial Narrow" w:cs="Calibri"/>
                <w:b/>
                <w:bCs/>
                <w:color w:val="000000"/>
                <w:sz w:val="20"/>
                <w:szCs w:val="20"/>
                <w:lang w:eastAsia="pt-BR"/>
              </w:rPr>
              <w:t>Codigo</w:t>
            </w:r>
            <w:proofErr w:type="spellEnd"/>
          </w:p>
        </w:tc>
        <w:tc>
          <w:tcPr>
            <w:tcW w:w="4674" w:type="dxa"/>
            <w:tcBorders>
              <w:top w:val="single" w:sz="4" w:space="0" w:color="auto"/>
              <w:left w:val="nil"/>
              <w:bottom w:val="single" w:sz="4" w:space="0" w:color="auto"/>
              <w:right w:val="single" w:sz="4" w:space="0" w:color="auto"/>
            </w:tcBorders>
            <w:shd w:val="clear" w:color="000000" w:fill="D9D9D9"/>
            <w:noWrap/>
            <w:vAlign w:val="bottom"/>
            <w:hideMark/>
          </w:tcPr>
          <w:p w:rsidR="00ED64FC" w:rsidRPr="00694E50" w:rsidRDefault="00ED64FC" w:rsidP="002E47E9">
            <w:pPr>
              <w:spacing w:after="0" w:line="240" w:lineRule="auto"/>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Descrição</w:t>
            </w:r>
          </w:p>
        </w:tc>
        <w:tc>
          <w:tcPr>
            <w:tcW w:w="1615" w:type="dxa"/>
            <w:tcBorders>
              <w:top w:val="single" w:sz="4" w:space="0" w:color="auto"/>
              <w:left w:val="nil"/>
              <w:bottom w:val="single" w:sz="4" w:space="0" w:color="auto"/>
              <w:right w:val="single" w:sz="4" w:space="0" w:color="auto"/>
            </w:tcBorders>
            <w:shd w:val="clear" w:color="000000" w:fill="D9D9D9"/>
            <w:noWrap/>
            <w:vAlign w:val="bottom"/>
            <w:hideMark/>
          </w:tcPr>
          <w:p w:rsidR="00ED64FC" w:rsidRPr="00694E50" w:rsidRDefault="00ED64FC" w:rsidP="002E47E9">
            <w:pPr>
              <w:spacing w:after="0" w:line="240" w:lineRule="auto"/>
              <w:jc w:val="center"/>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Existente</w:t>
            </w:r>
          </w:p>
        </w:tc>
        <w:tc>
          <w:tcPr>
            <w:tcW w:w="993" w:type="dxa"/>
            <w:tcBorders>
              <w:top w:val="single" w:sz="4" w:space="0" w:color="auto"/>
              <w:left w:val="nil"/>
              <w:bottom w:val="single" w:sz="4" w:space="0" w:color="auto"/>
              <w:right w:val="single" w:sz="4" w:space="0" w:color="auto"/>
            </w:tcBorders>
            <w:shd w:val="clear" w:color="000000" w:fill="D9D9D9"/>
            <w:noWrap/>
            <w:vAlign w:val="bottom"/>
            <w:hideMark/>
          </w:tcPr>
          <w:p w:rsidR="00ED64FC" w:rsidRPr="00694E50" w:rsidRDefault="00ED64FC" w:rsidP="002E47E9">
            <w:pPr>
              <w:spacing w:after="0" w:line="240" w:lineRule="auto"/>
              <w:jc w:val="center"/>
              <w:rPr>
                <w:rFonts w:ascii="Arial Narrow" w:eastAsia="Times New Roman" w:hAnsi="Arial Narrow" w:cs="Calibri"/>
                <w:b/>
                <w:bCs/>
                <w:color w:val="000000"/>
                <w:sz w:val="20"/>
                <w:szCs w:val="20"/>
                <w:lang w:eastAsia="pt-BR"/>
              </w:rPr>
            </w:pPr>
            <w:proofErr w:type="gramStart"/>
            <w:r w:rsidRPr="00694E50">
              <w:rPr>
                <w:rFonts w:ascii="Arial Narrow" w:eastAsia="Times New Roman" w:hAnsi="Arial Narrow" w:cs="Calibri"/>
                <w:b/>
                <w:bCs/>
                <w:color w:val="000000"/>
                <w:sz w:val="20"/>
                <w:szCs w:val="20"/>
                <w:lang w:eastAsia="pt-BR"/>
              </w:rPr>
              <w:t>Sus</w:t>
            </w:r>
            <w:proofErr w:type="gramEnd"/>
          </w:p>
        </w:tc>
        <w:tc>
          <w:tcPr>
            <w:tcW w:w="708" w:type="dxa"/>
            <w:tcBorders>
              <w:top w:val="single" w:sz="4" w:space="0" w:color="auto"/>
              <w:left w:val="nil"/>
              <w:bottom w:val="single" w:sz="4" w:space="0" w:color="auto"/>
              <w:right w:val="single" w:sz="4" w:space="0" w:color="auto"/>
            </w:tcBorders>
            <w:shd w:val="clear" w:color="000000" w:fill="D9D9D9"/>
            <w:noWrap/>
            <w:vAlign w:val="bottom"/>
            <w:hideMark/>
          </w:tcPr>
          <w:p w:rsidR="00ED64FC" w:rsidRPr="00694E50" w:rsidRDefault="00ED64FC" w:rsidP="002E47E9">
            <w:pPr>
              <w:spacing w:after="0" w:line="240" w:lineRule="auto"/>
              <w:jc w:val="center"/>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 xml:space="preserve">Não </w:t>
            </w:r>
            <w:proofErr w:type="gramStart"/>
            <w:r w:rsidRPr="00694E50">
              <w:rPr>
                <w:rFonts w:ascii="Arial Narrow" w:eastAsia="Times New Roman" w:hAnsi="Arial Narrow" w:cs="Calibri"/>
                <w:b/>
                <w:bCs/>
                <w:color w:val="000000"/>
                <w:sz w:val="20"/>
                <w:szCs w:val="20"/>
                <w:lang w:eastAsia="pt-BR"/>
              </w:rPr>
              <w:t>Sus</w:t>
            </w:r>
            <w:proofErr w:type="gramEnd"/>
          </w:p>
        </w:tc>
      </w:tr>
      <w:tr w:rsidR="00ED64FC" w:rsidRPr="00694E50" w:rsidTr="00DE75AE">
        <w:trPr>
          <w:trHeight w:val="313"/>
        </w:trPr>
        <w:tc>
          <w:tcPr>
            <w:tcW w:w="5387"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ED64FC" w:rsidRPr="00694E50" w:rsidRDefault="00ED64FC" w:rsidP="002E47E9">
            <w:pPr>
              <w:spacing w:after="0" w:line="240" w:lineRule="auto"/>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COMPLEMENTAR</w:t>
            </w:r>
          </w:p>
        </w:tc>
        <w:tc>
          <w:tcPr>
            <w:tcW w:w="1615" w:type="dxa"/>
            <w:tcBorders>
              <w:top w:val="nil"/>
              <w:left w:val="nil"/>
              <w:bottom w:val="single" w:sz="4" w:space="0" w:color="auto"/>
              <w:right w:val="single" w:sz="4" w:space="0" w:color="auto"/>
            </w:tcBorders>
            <w:shd w:val="clear" w:color="000000" w:fill="D9D9D9"/>
            <w:noWrap/>
            <w:vAlign w:val="bottom"/>
            <w:hideMark/>
          </w:tcPr>
          <w:p w:rsidR="00ED64FC" w:rsidRPr="00694E50" w:rsidRDefault="00ED64FC" w:rsidP="002E47E9">
            <w:pPr>
              <w:spacing w:after="0" w:line="240" w:lineRule="auto"/>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 </w:t>
            </w:r>
          </w:p>
        </w:tc>
        <w:tc>
          <w:tcPr>
            <w:tcW w:w="993" w:type="dxa"/>
            <w:tcBorders>
              <w:top w:val="nil"/>
              <w:left w:val="nil"/>
              <w:bottom w:val="single" w:sz="4" w:space="0" w:color="auto"/>
              <w:right w:val="single" w:sz="4" w:space="0" w:color="auto"/>
            </w:tcBorders>
            <w:shd w:val="clear" w:color="000000" w:fill="D9D9D9"/>
            <w:noWrap/>
            <w:vAlign w:val="bottom"/>
            <w:hideMark/>
          </w:tcPr>
          <w:p w:rsidR="00ED64FC" w:rsidRPr="00694E50" w:rsidRDefault="00ED64FC" w:rsidP="002E47E9">
            <w:pPr>
              <w:spacing w:after="0" w:line="240" w:lineRule="auto"/>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 </w:t>
            </w:r>
          </w:p>
        </w:tc>
        <w:tc>
          <w:tcPr>
            <w:tcW w:w="708" w:type="dxa"/>
            <w:tcBorders>
              <w:top w:val="nil"/>
              <w:left w:val="nil"/>
              <w:bottom w:val="single" w:sz="4" w:space="0" w:color="auto"/>
              <w:right w:val="single" w:sz="4" w:space="0" w:color="auto"/>
            </w:tcBorders>
            <w:shd w:val="clear" w:color="000000" w:fill="D9D9D9"/>
            <w:noWrap/>
            <w:vAlign w:val="bottom"/>
            <w:hideMark/>
          </w:tcPr>
          <w:p w:rsidR="00ED64FC" w:rsidRPr="00694E50" w:rsidRDefault="00ED64FC" w:rsidP="002E47E9">
            <w:pPr>
              <w:spacing w:after="0" w:line="240" w:lineRule="auto"/>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 </w:t>
            </w:r>
          </w:p>
        </w:tc>
      </w:tr>
      <w:tr w:rsidR="00ED64FC" w:rsidRPr="00694E50" w:rsidTr="00DE75AE">
        <w:trPr>
          <w:trHeight w:val="313"/>
        </w:trPr>
        <w:tc>
          <w:tcPr>
            <w:tcW w:w="713" w:type="dxa"/>
            <w:tcBorders>
              <w:top w:val="nil"/>
              <w:left w:val="single" w:sz="4" w:space="0" w:color="auto"/>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74</w:t>
            </w:r>
          </w:p>
        </w:tc>
        <w:tc>
          <w:tcPr>
            <w:tcW w:w="4674"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UTI A</w:t>
            </w:r>
            <w:r w:rsidR="00DE75AE" w:rsidRPr="00694E50">
              <w:rPr>
                <w:rFonts w:ascii="Arial Narrow" w:eastAsia="Times New Roman" w:hAnsi="Arial Narrow" w:cs="Calibri"/>
                <w:color w:val="000000"/>
                <w:sz w:val="20"/>
                <w:szCs w:val="20"/>
                <w:lang w:eastAsia="pt-BR"/>
              </w:rPr>
              <w:t>dulto</w:t>
            </w:r>
            <w:r w:rsidRPr="00694E50">
              <w:rPr>
                <w:rFonts w:ascii="Arial Narrow" w:eastAsia="Times New Roman" w:hAnsi="Arial Narrow" w:cs="Calibri"/>
                <w:color w:val="000000"/>
                <w:sz w:val="20"/>
                <w:szCs w:val="20"/>
                <w:lang w:eastAsia="pt-BR"/>
              </w:rPr>
              <w:t xml:space="preserve"> - T</w:t>
            </w:r>
            <w:r w:rsidR="00DE75AE" w:rsidRPr="00694E50">
              <w:rPr>
                <w:rFonts w:ascii="Arial Narrow" w:eastAsia="Times New Roman" w:hAnsi="Arial Narrow" w:cs="Calibri"/>
                <w:color w:val="000000"/>
                <w:sz w:val="20"/>
                <w:szCs w:val="20"/>
                <w:lang w:eastAsia="pt-BR"/>
              </w:rPr>
              <w:t>ipo</w:t>
            </w:r>
            <w:r w:rsidRPr="00694E50">
              <w:rPr>
                <w:rFonts w:ascii="Arial Narrow" w:eastAsia="Times New Roman" w:hAnsi="Arial Narrow" w:cs="Calibri"/>
                <w:color w:val="000000"/>
                <w:sz w:val="20"/>
                <w:szCs w:val="20"/>
                <w:lang w:eastAsia="pt-BR"/>
              </w:rPr>
              <w:t xml:space="preserve"> I</w:t>
            </w:r>
          </w:p>
        </w:tc>
        <w:tc>
          <w:tcPr>
            <w:tcW w:w="1615"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72</w:t>
            </w:r>
          </w:p>
        </w:tc>
        <w:tc>
          <w:tcPr>
            <w:tcW w:w="993"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11</w:t>
            </w:r>
          </w:p>
        </w:tc>
        <w:tc>
          <w:tcPr>
            <w:tcW w:w="708"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61</w:t>
            </w:r>
          </w:p>
        </w:tc>
      </w:tr>
      <w:tr w:rsidR="00ED64FC" w:rsidRPr="00694E50" w:rsidTr="00DE75AE">
        <w:trPr>
          <w:trHeight w:val="313"/>
        </w:trPr>
        <w:tc>
          <w:tcPr>
            <w:tcW w:w="713" w:type="dxa"/>
            <w:tcBorders>
              <w:top w:val="nil"/>
              <w:left w:val="single" w:sz="4" w:space="0" w:color="auto"/>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75</w:t>
            </w:r>
          </w:p>
        </w:tc>
        <w:tc>
          <w:tcPr>
            <w:tcW w:w="4674" w:type="dxa"/>
            <w:tcBorders>
              <w:top w:val="nil"/>
              <w:left w:val="nil"/>
              <w:bottom w:val="single" w:sz="4" w:space="0" w:color="auto"/>
              <w:right w:val="single" w:sz="4" w:space="0" w:color="auto"/>
            </w:tcBorders>
            <w:shd w:val="clear" w:color="auto" w:fill="auto"/>
            <w:noWrap/>
            <w:vAlign w:val="bottom"/>
            <w:hideMark/>
          </w:tcPr>
          <w:p w:rsidR="00ED64FC" w:rsidRPr="00694E50" w:rsidRDefault="00DE75AE"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xml:space="preserve">UTI Adulto - Tipo </w:t>
            </w:r>
            <w:r w:rsidR="00ED64FC" w:rsidRPr="00694E50">
              <w:rPr>
                <w:rFonts w:ascii="Arial Narrow" w:eastAsia="Times New Roman" w:hAnsi="Arial Narrow" w:cs="Calibri"/>
                <w:color w:val="000000"/>
                <w:sz w:val="20"/>
                <w:szCs w:val="20"/>
                <w:lang w:eastAsia="pt-BR"/>
              </w:rPr>
              <w:t>II</w:t>
            </w:r>
          </w:p>
        </w:tc>
        <w:tc>
          <w:tcPr>
            <w:tcW w:w="1615"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196</w:t>
            </w:r>
          </w:p>
        </w:tc>
        <w:tc>
          <w:tcPr>
            <w:tcW w:w="993"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148</w:t>
            </w:r>
          </w:p>
        </w:tc>
        <w:tc>
          <w:tcPr>
            <w:tcW w:w="708"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48</w:t>
            </w:r>
          </w:p>
        </w:tc>
      </w:tr>
      <w:tr w:rsidR="00ED64FC" w:rsidRPr="00694E50" w:rsidTr="00DE75AE">
        <w:trPr>
          <w:trHeight w:val="313"/>
        </w:trPr>
        <w:tc>
          <w:tcPr>
            <w:tcW w:w="713" w:type="dxa"/>
            <w:tcBorders>
              <w:top w:val="nil"/>
              <w:left w:val="single" w:sz="4" w:space="0" w:color="auto"/>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76</w:t>
            </w:r>
          </w:p>
        </w:tc>
        <w:tc>
          <w:tcPr>
            <w:tcW w:w="4674" w:type="dxa"/>
            <w:tcBorders>
              <w:top w:val="nil"/>
              <w:left w:val="nil"/>
              <w:bottom w:val="single" w:sz="4" w:space="0" w:color="auto"/>
              <w:right w:val="single" w:sz="4" w:space="0" w:color="auto"/>
            </w:tcBorders>
            <w:shd w:val="clear" w:color="auto" w:fill="auto"/>
            <w:noWrap/>
            <w:vAlign w:val="bottom"/>
            <w:hideMark/>
          </w:tcPr>
          <w:p w:rsidR="00ED64FC" w:rsidRPr="00694E50" w:rsidRDefault="00DE75AE"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xml:space="preserve">UTI Adulto - Tipo </w:t>
            </w:r>
            <w:r w:rsidR="00ED64FC" w:rsidRPr="00694E50">
              <w:rPr>
                <w:rFonts w:ascii="Arial Narrow" w:eastAsia="Times New Roman" w:hAnsi="Arial Narrow" w:cs="Calibri"/>
                <w:color w:val="000000"/>
                <w:sz w:val="20"/>
                <w:szCs w:val="20"/>
                <w:lang w:eastAsia="pt-BR"/>
              </w:rPr>
              <w:t>III</w:t>
            </w:r>
          </w:p>
        </w:tc>
        <w:tc>
          <w:tcPr>
            <w:tcW w:w="1615"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5</w:t>
            </w:r>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0</w:t>
            </w:r>
            <w:proofErr w:type="gramEnd"/>
          </w:p>
        </w:tc>
        <w:tc>
          <w:tcPr>
            <w:tcW w:w="708"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5</w:t>
            </w:r>
            <w:proofErr w:type="gramEnd"/>
          </w:p>
        </w:tc>
      </w:tr>
      <w:tr w:rsidR="00ED64FC" w:rsidRPr="00694E50" w:rsidTr="00DE75AE">
        <w:trPr>
          <w:trHeight w:val="313"/>
        </w:trPr>
        <w:tc>
          <w:tcPr>
            <w:tcW w:w="713" w:type="dxa"/>
            <w:tcBorders>
              <w:top w:val="nil"/>
              <w:left w:val="single" w:sz="4" w:space="0" w:color="auto"/>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77</w:t>
            </w:r>
          </w:p>
        </w:tc>
        <w:tc>
          <w:tcPr>
            <w:tcW w:w="4674"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DE75AE">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UTI P</w:t>
            </w:r>
            <w:r w:rsidR="00DE75AE" w:rsidRPr="00694E50">
              <w:rPr>
                <w:rFonts w:ascii="Arial Narrow" w:eastAsia="Times New Roman" w:hAnsi="Arial Narrow" w:cs="Calibri"/>
                <w:color w:val="000000"/>
                <w:sz w:val="20"/>
                <w:szCs w:val="20"/>
                <w:lang w:eastAsia="pt-BR"/>
              </w:rPr>
              <w:t>ediátrica</w:t>
            </w:r>
            <w:r w:rsidRPr="00694E50">
              <w:rPr>
                <w:rFonts w:ascii="Arial Narrow" w:eastAsia="Times New Roman" w:hAnsi="Arial Narrow" w:cs="Calibri"/>
                <w:color w:val="000000"/>
                <w:sz w:val="20"/>
                <w:szCs w:val="20"/>
                <w:lang w:eastAsia="pt-BR"/>
              </w:rPr>
              <w:t xml:space="preserve"> - T</w:t>
            </w:r>
            <w:r w:rsidR="00DE75AE" w:rsidRPr="00694E50">
              <w:rPr>
                <w:rFonts w:ascii="Arial Narrow" w:eastAsia="Times New Roman" w:hAnsi="Arial Narrow" w:cs="Calibri"/>
                <w:color w:val="000000"/>
                <w:sz w:val="20"/>
                <w:szCs w:val="20"/>
                <w:lang w:eastAsia="pt-BR"/>
              </w:rPr>
              <w:t>ipo</w:t>
            </w:r>
            <w:r w:rsidRPr="00694E50">
              <w:rPr>
                <w:rFonts w:ascii="Arial Narrow" w:eastAsia="Times New Roman" w:hAnsi="Arial Narrow" w:cs="Calibri"/>
                <w:color w:val="000000"/>
                <w:sz w:val="20"/>
                <w:szCs w:val="20"/>
                <w:lang w:eastAsia="pt-BR"/>
              </w:rPr>
              <w:t xml:space="preserve"> I</w:t>
            </w:r>
          </w:p>
        </w:tc>
        <w:tc>
          <w:tcPr>
            <w:tcW w:w="1615"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11</w:t>
            </w:r>
          </w:p>
        </w:tc>
        <w:tc>
          <w:tcPr>
            <w:tcW w:w="993"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0</w:t>
            </w:r>
            <w:proofErr w:type="gramEnd"/>
          </w:p>
        </w:tc>
        <w:tc>
          <w:tcPr>
            <w:tcW w:w="708"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11</w:t>
            </w:r>
          </w:p>
        </w:tc>
      </w:tr>
      <w:tr w:rsidR="00ED64FC" w:rsidRPr="00694E50" w:rsidTr="00DE75AE">
        <w:trPr>
          <w:trHeight w:val="313"/>
        </w:trPr>
        <w:tc>
          <w:tcPr>
            <w:tcW w:w="713" w:type="dxa"/>
            <w:tcBorders>
              <w:top w:val="nil"/>
              <w:left w:val="single" w:sz="4" w:space="0" w:color="auto"/>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78</w:t>
            </w:r>
          </w:p>
        </w:tc>
        <w:tc>
          <w:tcPr>
            <w:tcW w:w="4674"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xml:space="preserve">UTI </w:t>
            </w:r>
            <w:r w:rsidR="00DE75AE" w:rsidRPr="00694E50">
              <w:rPr>
                <w:rFonts w:ascii="Arial Narrow" w:eastAsia="Times New Roman" w:hAnsi="Arial Narrow" w:cs="Calibri"/>
                <w:color w:val="000000"/>
                <w:sz w:val="20"/>
                <w:szCs w:val="20"/>
                <w:lang w:eastAsia="pt-BR"/>
              </w:rPr>
              <w:t>Pediátrica - Tipo</w:t>
            </w:r>
            <w:r w:rsidRPr="00694E50">
              <w:rPr>
                <w:rFonts w:ascii="Arial Narrow" w:eastAsia="Times New Roman" w:hAnsi="Arial Narrow" w:cs="Calibri"/>
                <w:color w:val="000000"/>
                <w:sz w:val="20"/>
                <w:szCs w:val="20"/>
                <w:lang w:eastAsia="pt-BR"/>
              </w:rPr>
              <w:t xml:space="preserve"> II</w:t>
            </w:r>
          </w:p>
        </w:tc>
        <w:tc>
          <w:tcPr>
            <w:tcW w:w="1615"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98</w:t>
            </w:r>
          </w:p>
        </w:tc>
        <w:tc>
          <w:tcPr>
            <w:tcW w:w="993"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92</w:t>
            </w:r>
          </w:p>
        </w:tc>
        <w:tc>
          <w:tcPr>
            <w:tcW w:w="708"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6</w:t>
            </w:r>
            <w:proofErr w:type="gramEnd"/>
          </w:p>
        </w:tc>
      </w:tr>
      <w:tr w:rsidR="00ED64FC" w:rsidRPr="00694E50" w:rsidTr="00DE75AE">
        <w:trPr>
          <w:trHeight w:val="313"/>
        </w:trPr>
        <w:tc>
          <w:tcPr>
            <w:tcW w:w="713" w:type="dxa"/>
            <w:tcBorders>
              <w:top w:val="nil"/>
              <w:left w:val="single" w:sz="4" w:space="0" w:color="auto"/>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79</w:t>
            </w:r>
          </w:p>
        </w:tc>
        <w:tc>
          <w:tcPr>
            <w:tcW w:w="4674"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xml:space="preserve">UTI </w:t>
            </w:r>
            <w:r w:rsidR="00DE75AE" w:rsidRPr="00694E50">
              <w:rPr>
                <w:rFonts w:ascii="Arial Narrow" w:eastAsia="Times New Roman" w:hAnsi="Arial Narrow" w:cs="Calibri"/>
                <w:color w:val="000000"/>
                <w:sz w:val="20"/>
                <w:szCs w:val="20"/>
                <w:lang w:eastAsia="pt-BR"/>
              </w:rPr>
              <w:t xml:space="preserve">Pediátrica - Tipo </w:t>
            </w:r>
            <w:r w:rsidRPr="00694E50">
              <w:rPr>
                <w:rFonts w:ascii="Arial Narrow" w:eastAsia="Times New Roman" w:hAnsi="Arial Narrow" w:cs="Calibri"/>
                <w:color w:val="000000"/>
                <w:sz w:val="20"/>
                <w:szCs w:val="20"/>
                <w:lang w:eastAsia="pt-BR"/>
              </w:rPr>
              <w:t>III</w:t>
            </w:r>
          </w:p>
        </w:tc>
        <w:tc>
          <w:tcPr>
            <w:tcW w:w="1615"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5</w:t>
            </w:r>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1</w:t>
            </w:r>
            <w:proofErr w:type="gramEnd"/>
          </w:p>
        </w:tc>
        <w:tc>
          <w:tcPr>
            <w:tcW w:w="708"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4</w:t>
            </w:r>
            <w:proofErr w:type="gramEnd"/>
          </w:p>
        </w:tc>
      </w:tr>
      <w:tr w:rsidR="00ED64FC" w:rsidRPr="00694E50" w:rsidTr="00DE75AE">
        <w:trPr>
          <w:trHeight w:val="313"/>
        </w:trPr>
        <w:tc>
          <w:tcPr>
            <w:tcW w:w="713" w:type="dxa"/>
            <w:tcBorders>
              <w:top w:val="nil"/>
              <w:left w:val="single" w:sz="4" w:space="0" w:color="auto"/>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80</w:t>
            </w:r>
          </w:p>
        </w:tc>
        <w:tc>
          <w:tcPr>
            <w:tcW w:w="4674"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DE75AE">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UTI N</w:t>
            </w:r>
            <w:r w:rsidR="00DE75AE" w:rsidRPr="00694E50">
              <w:rPr>
                <w:rFonts w:ascii="Arial Narrow" w:eastAsia="Times New Roman" w:hAnsi="Arial Narrow" w:cs="Calibri"/>
                <w:color w:val="000000"/>
                <w:sz w:val="20"/>
                <w:szCs w:val="20"/>
                <w:lang w:eastAsia="pt-BR"/>
              </w:rPr>
              <w:t xml:space="preserve">eonatal </w:t>
            </w:r>
            <w:r w:rsidRPr="00694E50">
              <w:rPr>
                <w:rFonts w:ascii="Arial Narrow" w:eastAsia="Times New Roman" w:hAnsi="Arial Narrow" w:cs="Calibri"/>
                <w:color w:val="000000"/>
                <w:sz w:val="20"/>
                <w:szCs w:val="20"/>
                <w:lang w:eastAsia="pt-BR"/>
              </w:rPr>
              <w:t>- T</w:t>
            </w:r>
            <w:r w:rsidR="00DE75AE" w:rsidRPr="00694E50">
              <w:rPr>
                <w:rFonts w:ascii="Arial Narrow" w:eastAsia="Times New Roman" w:hAnsi="Arial Narrow" w:cs="Calibri"/>
                <w:color w:val="000000"/>
                <w:sz w:val="20"/>
                <w:szCs w:val="20"/>
                <w:lang w:eastAsia="pt-BR"/>
              </w:rPr>
              <w:t>ipo</w:t>
            </w:r>
            <w:r w:rsidRPr="00694E50">
              <w:rPr>
                <w:rFonts w:ascii="Arial Narrow" w:eastAsia="Times New Roman" w:hAnsi="Arial Narrow" w:cs="Calibri"/>
                <w:color w:val="000000"/>
                <w:sz w:val="20"/>
                <w:szCs w:val="20"/>
                <w:lang w:eastAsia="pt-BR"/>
              </w:rPr>
              <w:t xml:space="preserve"> I</w:t>
            </w:r>
          </w:p>
        </w:tc>
        <w:tc>
          <w:tcPr>
            <w:tcW w:w="1615"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18</w:t>
            </w:r>
          </w:p>
        </w:tc>
        <w:tc>
          <w:tcPr>
            <w:tcW w:w="993"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0</w:t>
            </w:r>
            <w:proofErr w:type="gramEnd"/>
          </w:p>
        </w:tc>
        <w:tc>
          <w:tcPr>
            <w:tcW w:w="708"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18</w:t>
            </w:r>
          </w:p>
        </w:tc>
      </w:tr>
      <w:tr w:rsidR="00ED64FC" w:rsidRPr="00694E50" w:rsidTr="00DE75AE">
        <w:trPr>
          <w:trHeight w:val="313"/>
        </w:trPr>
        <w:tc>
          <w:tcPr>
            <w:tcW w:w="713" w:type="dxa"/>
            <w:tcBorders>
              <w:top w:val="nil"/>
              <w:left w:val="single" w:sz="4" w:space="0" w:color="auto"/>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81</w:t>
            </w:r>
          </w:p>
        </w:tc>
        <w:tc>
          <w:tcPr>
            <w:tcW w:w="4674"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xml:space="preserve">UTI </w:t>
            </w:r>
            <w:r w:rsidR="00DE75AE" w:rsidRPr="00694E50">
              <w:rPr>
                <w:rFonts w:ascii="Arial Narrow" w:eastAsia="Times New Roman" w:hAnsi="Arial Narrow" w:cs="Calibri"/>
                <w:color w:val="000000"/>
                <w:sz w:val="20"/>
                <w:szCs w:val="20"/>
                <w:lang w:eastAsia="pt-BR"/>
              </w:rPr>
              <w:t>Neonatal - Tipo</w:t>
            </w:r>
            <w:r w:rsidRPr="00694E50">
              <w:rPr>
                <w:rFonts w:ascii="Arial Narrow" w:eastAsia="Times New Roman" w:hAnsi="Arial Narrow" w:cs="Calibri"/>
                <w:color w:val="000000"/>
                <w:sz w:val="20"/>
                <w:szCs w:val="20"/>
                <w:lang w:eastAsia="pt-BR"/>
              </w:rPr>
              <w:t xml:space="preserve"> II</w:t>
            </w:r>
          </w:p>
        </w:tc>
        <w:tc>
          <w:tcPr>
            <w:tcW w:w="1615"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65</w:t>
            </w:r>
          </w:p>
        </w:tc>
        <w:tc>
          <w:tcPr>
            <w:tcW w:w="993"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59</w:t>
            </w:r>
          </w:p>
        </w:tc>
        <w:tc>
          <w:tcPr>
            <w:tcW w:w="708"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6</w:t>
            </w:r>
            <w:proofErr w:type="gramEnd"/>
          </w:p>
        </w:tc>
      </w:tr>
      <w:tr w:rsidR="00ED64FC" w:rsidRPr="00694E50" w:rsidTr="00DE75AE">
        <w:trPr>
          <w:trHeight w:val="313"/>
        </w:trPr>
        <w:tc>
          <w:tcPr>
            <w:tcW w:w="713" w:type="dxa"/>
            <w:tcBorders>
              <w:top w:val="nil"/>
              <w:left w:val="single" w:sz="4" w:space="0" w:color="auto"/>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82</w:t>
            </w:r>
          </w:p>
        </w:tc>
        <w:tc>
          <w:tcPr>
            <w:tcW w:w="4674"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xml:space="preserve">UTI </w:t>
            </w:r>
            <w:r w:rsidR="00DE75AE" w:rsidRPr="00694E50">
              <w:rPr>
                <w:rFonts w:ascii="Arial Narrow" w:eastAsia="Times New Roman" w:hAnsi="Arial Narrow" w:cs="Calibri"/>
                <w:color w:val="000000"/>
                <w:sz w:val="20"/>
                <w:szCs w:val="20"/>
                <w:lang w:eastAsia="pt-BR"/>
              </w:rPr>
              <w:t xml:space="preserve">Neonatal - Tipo </w:t>
            </w:r>
            <w:r w:rsidRPr="00694E50">
              <w:rPr>
                <w:rFonts w:ascii="Arial Narrow" w:eastAsia="Times New Roman" w:hAnsi="Arial Narrow" w:cs="Calibri"/>
                <w:color w:val="000000"/>
                <w:sz w:val="20"/>
                <w:szCs w:val="20"/>
                <w:lang w:eastAsia="pt-BR"/>
              </w:rPr>
              <w:t>III</w:t>
            </w:r>
          </w:p>
        </w:tc>
        <w:tc>
          <w:tcPr>
            <w:tcW w:w="1615"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5</w:t>
            </w:r>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0</w:t>
            </w:r>
            <w:proofErr w:type="gramEnd"/>
          </w:p>
        </w:tc>
        <w:tc>
          <w:tcPr>
            <w:tcW w:w="708"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5</w:t>
            </w:r>
            <w:proofErr w:type="gramEnd"/>
          </w:p>
        </w:tc>
      </w:tr>
      <w:tr w:rsidR="00ED64FC" w:rsidRPr="00694E50" w:rsidTr="00DE75AE">
        <w:trPr>
          <w:trHeight w:val="313"/>
        </w:trPr>
        <w:tc>
          <w:tcPr>
            <w:tcW w:w="713" w:type="dxa"/>
            <w:tcBorders>
              <w:top w:val="nil"/>
              <w:left w:val="single" w:sz="4" w:space="0" w:color="auto"/>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85</w:t>
            </w:r>
          </w:p>
        </w:tc>
        <w:tc>
          <w:tcPr>
            <w:tcW w:w="4674"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DE75AE">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UTI C</w:t>
            </w:r>
            <w:r w:rsidR="00DE75AE" w:rsidRPr="00694E50">
              <w:rPr>
                <w:rFonts w:ascii="Arial Narrow" w:eastAsia="Times New Roman" w:hAnsi="Arial Narrow" w:cs="Calibri"/>
                <w:color w:val="000000"/>
                <w:sz w:val="20"/>
                <w:szCs w:val="20"/>
                <w:lang w:eastAsia="pt-BR"/>
              </w:rPr>
              <w:t xml:space="preserve">oronariana </w:t>
            </w:r>
            <w:r w:rsidRPr="00694E50">
              <w:rPr>
                <w:rFonts w:ascii="Arial Narrow" w:eastAsia="Times New Roman" w:hAnsi="Arial Narrow" w:cs="Calibri"/>
                <w:color w:val="000000"/>
                <w:sz w:val="20"/>
                <w:szCs w:val="20"/>
                <w:lang w:eastAsia="pt-BR"/>
              </w:rPr>
              <w:t>T</w:t>
            </w:r>
            <w:r w:rsidR="00DE75AE" w:rsidRPr="00694E50">
              <w:rPr>
                <w:rFonts w:ascii="Arial Narrow" w:eastAsia="Times New Roman" w:hAnsi="Arial Narrow" w:cs="Calibri"/>
                <w:color w:val="000000"/>
                <w:sz w:val="20"/>
                <w:szCs w:val="20"/>
                <w:lang w:eastAsia="pt-BR"/>
              </w:rPr>
              <w:t>ipo</w:t>
            </w:r>
            <w:r w:rsidRPr="00694E50">
              <w:rPr>
                <w:rFonts w:ascii="Arial Narrow" w:eastAsia="Times New Roman" w:hAnsi="Arial Narrow" w:cs="Calibri"/>
                <w:color w:val="000000"/>
                <w:sz w:val="20"/>
                <w:szCs w:val="20"/>
                <w:lang w:eastAsia="pt-BR"/>
              </w:rPr>
              <w:t xml:space="preserve"> II - UCO T</w:t>
            </w:r>
            <w:r w:rsidR="00DE75AE" w:rsidRPr="00694E50">
              <w:rPr>
                <w:rFonts w:ascii="Arial Narrow" w:eastAsia="Times New Roman" w:hAnsi="Arial Narrow" w:cs="Calibri"/>
                <w:color w:val="000000"/>
                <w:sz w:val="20"/>
                <w:szCs w:val="20"/>
                <w:lang w:eastAsia="pt-BR"/>
              </w:rPr>
              <w:t>ipo</w:t>
            </w:r>
            <w:r w:rsidRPr="00694E50">
              <w:rPr>
                <w:rFonts w:ascii="Arial Narrow" w:eastAsia="Times New Roman" w:hAnsi="Arial Narrow" w:cs="Calibri"/>
                <w:color w:val="000000"/>
                <w:sz w:val="20"/>
                <w:szCs w:val="20"/>
                <w:lang w:eastAsia="pt-BR"/>
              </w:rPr>
              <w:t xml:space="preserve"> II</w:t>
            </w:r>
          </w:p>
        </w:tc>
        <w:tc>
          <w:tcPr>
            <w:tcW w:w="1615"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27</w:t>
            </w:r>
          </w:p>
        </w:tc>
        <w:tc>
          <w:tcPr>
            <w:tcW w:w="993"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10</w:t>
            </w:r>
          </w:p>
        </w:tc>
        <w:tc>
          <w:tcPr>
            <w:tcW w:w="708"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17</w:t>
            </w:r>
          </w:p>
        </w:tc>
      </w:tr>
      <w:tr w:rsidR="00ED64FC" w:rsidRPr="00694E50" w:rsidTr="00DE75AE">
        <w:trPr>
          <w:trHeight w:val="313"/>
        </w:trPr>
        <w:tc>
          <w:tcPr>
            <w:tcW w:w="713" w:type="dxa"/>
            <w:tcBorders>
              <w:top w:val="nil"/>
              <w:left w:val="single" w:sz="4" w:space="0" w:color="auto"/>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92</w:t>
            </w:r>
          </w:p>
        </w:tc>
        <w:tc>
          <w:tcPr>
            <w:tcW w:w="4674"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U</w:t>
            </w:r>
            <w:r w:rsidR="00DE75AE" w:rsidRPr="00694E50">
              <w:rPr>
                <w:rFonts w:ascii="Arial Narrow" w:eastAsia="Times New Roman" w:hAnsi="Arial Narrow" w:cs="Calibri"/>
                <w:color w:val="000000"/>
                <w:sz w:val="20"/>
                <w:szCs w:val="20"/>
                <w:lang w:eastAsia="pt-BR"/>
              </w:rPr>
              <w:t>nidade de</w:t>
            </w:r>
            <w:r w:rsidRPr="00694E50">
              <w:rPr>
                <w:rFonts w:ascii="Arial Narrow" w:eastAsia="Times New Roman" w:hAnsi="Arial Narrow" w:cs="Calibri"/>
                <w:color w:val="000000"/>
                <w:sz w:val="20"/>
                <w:szCs w:val="20"/>
                <w:lang w:eastAsia="pt-BR"/>
              </w:rPr>
              <w:t xml:space="preserve"> C</w:t>
            </w:r>
            <w:r w:rsidR="00DE75AE" w:rsidRPr="00694E50">
              <w:rPr>
                <w:rFonts w:ascii="Arial Narrow" w:eastAsia="Times New Roman" w:hAnsi="Arial Narrow" w:cs="Calibri"/>
                <w:color w:val="000000"/>
                <w:sz w:val="20"/>
                <w:szCs w:val="20"/>
                <w:lang w:eastAsia="pt-BR"/>
              </w:rPr>
              <w:t>uidados</w:t>
            </w:r>
            <w:r w:rsidRPr="00694E50">
              <w:rPr>
                <w:rFonts w:ascii="Arial Narrow" w:eastAsia="Times New Roman" w:hAnsi="Arial Narrow" w:cs="Calibri"/>
                <w:color w:val="000000"/>
                <w:sz w:val="20"/>
                <w:szCs w:val="20"/>
                <w:lang w:eastAsia="pt-BR"/>
              </w:rPr>
              <w:t xml:space="preserve"> </w:t>
            </w:r>
            <w:proofErr w:type="gramStart"/>
            <w:r w:rsidR="00DE75AE" w:rsidRPr="00694E50">
              <w:rPr>
                <w:rFonts w:ascii="Arial Narrow" w:eastAsia="Times New Roman" w:hAnsi="Arial Narrow" w:cs="Calibri"/>
                <w:color w:val="000000"/>
                <w:sz w:val="20"/>
                <w:szCs w:val="20"/>
                <w:lang w:eastAsia="pt-BR"/>
              </w:rPr>
              <w:t>Intermediários</w:t>
            </w:r>
            <w:r w:rsidRPr="00694E50">
              <w:rPr>
                <w:rFonts w:ascii="Arial Narrow" w:eastAsia="Times New Roman" w:hAnsi="Arial Narrow" w:cs="Calibri"/>
                <w:color w:val="000000"/>
                <w:sz w:val="20"/>
                <w:szCs w:val="20"/>
                <w:lang w:eastAsia="pt-BR"/>
              </w:rPr>
              <w:t xml:space="preserve"> N</w:t>
            </w:r>
            <w:r w:rsidR="00DE75AE" w:rsidRPr="00694E50">
              <w:rPr>
                <w:rFonts w:ascii="Arial Narrow" w:eastAsia="Times New Roman" w:hAnsi="Arial Narrow" w:cs="Calibri"/>
                <w:color w:val="000000"/>
                <w:sz w:val="20"/>
                <w:szCs w:val="20"/>
                <w:lang w:eastAsia="pt-BR"/>
              </w:rPr>
              <w:t>eonatal</w:t>
            </w:r>
            <w:r w:rsidRPr="00694E50">
              <w:rPr>
                <w:rFonts w:ascii="Arial Narrow" w:eastAsia="Times New Roman" w:hAnsi="Arial Narrow" w:cs="Calibri"/>
                <w:color w:val="000000"/>
                <w:sz w:val="20"/>
                <w:szCs w:val="20"/>
                <w:lang w:eastAsia="pt-BR"/>
              </w:rPr>
              <w:t xml:space="preserve"> C</w:t>
            </w:r>
            <w:r w:rsidR="00DE75AE" w:rsidRPr="00694E50">
              <w:rPr>
                <w:rFonts w:ascii="Arial Narrow" w:eastAsia="Times New Roman" w:hAnsi="Arial Narrow" w:cs="Calibri"/>
                <w:color w:val="000000"/>
                <w:sz w:val="20"/>
                <w:szCs w:val="20"/>
                <w:lang w:eastAsia="pt-BR"/>
              </w:rPr>
              <w:t>onvencional</w:t>
            </w:r>
            <w:proofErr w:type="gramEnd"/>
            <w:r w:rsidR="00DE75AE" w:rsidRPr="00694E50">
              <w:rPr>
                <w:rFonts w:ascii="Arial Narrow" w:eastAsia="Times New Roman" w:hAnsi="Arial Narrow" w:cs="Calibri"/>
                <w:color w:val="000000"/>
                <w:sz w:val="20"/>
                <w:szCs w:val="20"/>
                <w:lang w:eastAsia="pt-BR"/>
              </w:rPr>
              <w:t xml:space="preserve"> - UCINCO</w:t>
            </w:r>
          </w:p>
        </w:tc>
        <w:tc>
          <w:tcPr>
            <w:tcW w:w="1615"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80</w:t>
            </w:r>
          </w:p>
        </w:tc>
        <w:tc>
          <w:tcPr>
            <w:tcW w:w="993"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73</w:t>
            </w:r>
          </w:p>
        </w:tc>
        <w:tc>
          <w:tcPr>
            <w:tcW w:w="708"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7</w:t>
            </w:r>
            <w:proofErr w:type="gramEnd"/>
          </w:p>
        </w:tc>
      </w:tr>
      <w:tr w:rsidR="00ED64FC" w:rsidRPr="00694E50" w:rsidTr="00DE75AE">
        <w:trPr>
          <w:trHeight w:val="313"/>
        </w:trPr>
        <w:tc>
          <w:tcPr>
            <w:tcW w:w="713" w:type="dxa"/>
            <w:tcBorders>
              <w:top w:val="nil"/>
              <w:left w:val="single" w:sz="4" w:space="0" w:color="auto"/>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93</w:t>
            </w:r>
          </w:p>
        </w:tc>
        <w:tc>
          <w:tcPr>
            <w:tcW w:w="4674"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DE75AE">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U</w:t>
            </w:r>
            <w:r w:rsidR="00DE75AE" w:rsidRPr="00694E50">
              <w:rPr>
                <w:rFonts w:ascii="Arial Narrow" w:eastAsia="Times New Roman" w:hAnsi="Arial Narrow" w:cs="Calibri"/>
                <w:color w:val="000000"/>
                <w:sz w:val="20"/>
                <w:szCs w:val="20"/>
                <w:lang w:eastAsia="pt-BR"/>
              </w:rPr>
              <w:t>nidade de Cuidados</w:t>
            </w:r>
            <w:r w:rsidRPr="00694E50">
              <w:rPr>
                <w:rFonts w:ascii="Arial Narrow" w:eastAsia="Times New Roman" w:hAnsi="Arial Narrow" w:cs="Calibri"/>
                <w:color w:val="000000"/>
                <w:sz w:val="20"/>
                <w:szCs w:val="20"/>
                <w:lang w:eastAsia="pt-BR"/>
              </w:rPr>
              <w:t xml:space="preserve"> I</w:t>
            </w:r>
            <w:r w:rsidR="00DE75AE" w:rsidRPr="00694E50">
              <w:rPr>
                <w:rFonts w:ascii="Arial Narrow" w:eastAsia="Times New Roman" w:hAnsi="Arial Narrow" w:cs="Calibri"/>
                <w:color w:val="000000"/>
                <w:sz w:val="20"/>
                <w:szCs w:val="20"/>
                <w:lang w:eastAsia="pt-BR"/>
              </w:rPr>
              <w:t>ntermediários</w:t>
            </w:r>
            <w:r w:rsidRPr="00694E50">
              <w:rPr>
                <w:rFonts w:ascii="Arial Narrow" w:eastAsia="Times New Roman" w:hAnsi="Arial Narrow" w:cs="Calibri"/>
                <w:color w:val="000000"/>
                <w:sz w:val="20"/>
                <w:szCs w:val="20"/>
                <w:lang w:eastAsia="pt-BR"/>
              </w:rPr>
              <w:t xml:space="preserve"> N</w:t>
            </w:r>
            <w:r w:rsidR="00DE75AE" w:rsidRPr="00694E50">
              <w:rPr>
                <w:rFonts w:ascii="Arial Narrow" w:eastAsia="Times New Roman" w:hAnsi="Arial Narrow" w:cs="Calibri"/>
                <w:color w:val="000000"/>
                <w:sz w:val="20"/>
                <w:szCs w:val="20"/>
                <w:lang w:eastAsia="pt-BR"/>
              </w:rPr>
              <w:t>eonatal</w:t>
            </w:r>
            <w:r w:rsidRPr="00694E50">
              <w:rPr>
                <w:rFonts w:ascii="Arial Narrow" w:eastAsia="Times New Roman" w:hAnsi="Arial Narrow" w:cs="Calibri"/>
                <w:color w:val="000000"/>
                <w:sz w:val="20"/>
                <w:szCs w:val="20"/>
                <w:lang w:eastAsia="pt-BR"/>
              </w:rPr>
              <w:t xml:space="preserve"> C</w:t>
            </w:r>
            <w:r w:rsidR="00DE75AE" w:rsidRPr="00694E50">
              <w:rPr>
                <w:rFonts w:ascii="Arial Narrow" w:eastAsia="Times New Roman" w:hAnsi="Arial Narrow" w:cs="Calibri"/>
                <w:color w:val="000000"/>
                <w:sz w:val="20"/>
                <w:szCs w:val="20"/>
                <w:lang w:eastAsia="pt-BR"/>
              </w:rPr>
              <w:t>anguru - UCINCA</w:t>
            </w:r>
          </w:p>
        </w:tc>
        <w:tc>
          <w:tcPr>
            <w:tcW w:w="1615"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84</w:t>
            </w:r>
          </w:p>
        </w:tc>
        <w:tc>
          <w:tcPr>
            <w:tcW w:w="993"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49</w:t>
            </w:r>
          </w:p>
        </w:tc>
        <w:tc>
          <w:tcPr>
            <w:tcW w:w="708" w:type="dxa"/>
            <w:tcBorders>
              <w:top w:val="nil"/>
              <w:left w:val="nil"/>
              <w:bottom w:val="single" w:sz="4" w:space="0" w:color="auto"/>
              <w:right w:val="single" w:sz="4" w:space="0" w:color="auto"/>
            </w:tcBorders>
            <w:shd w:val="clear" w:color="auto" w:fill="auto"/>
            <w:noWrap/>
            <w:vAlign w:val="bottom"/>
            <w:hideMark/>
          </w:tcPr>
          <w:p w:rsidR="00ED64FC" w:rsidRPr="00694E50" w:rsidRDefault="00ED64F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35</w:t>
            </w:r>
          </w:p>
        </w:tc>
      </w:tr>
      <w:tr w:rsidR="00ED64FC" w:rsidRPr="00694E50" w:rsidTr="00DE75AE">
        <w:trPr>
          <w:trHeight w:val="313"/>
        </w:trPr>
        <w:tc>
          <w:tcPr>
            <w:tcW w:w="5387"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ED64FC" w:rsidRPr="00694E50" w:rsidRDefault="00ED64FC" w:rsidP="002E47E9">
            <w:pPr>
              <w:spacing w:after="0" w:line="240" w:lineRule="auto"/>
              <w:jc w:val="center"/>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TOTAL</w:t>
            </w:r>
          </w:p>
        </w:tc>
        <w:tc>
          <w:tcPr>
            <w:tcW w:w="1615" w:type="dxa"/>
            <w:tcBorders>
              <w:top w:val="nil"/>
              <w:left w:val="nil"/>
              <w:bottom w:val="single" w:sz="4" w:space="0" w:color="auto"/>
              <w:right w:val="single" w:sz="4" w:space="0" w:color="auto"/>
            </w:tcBorders>
            <w:shd w:val="clear" w:color="000000" w:fill="D9D9D9"/>
            <w:noWrap/>
            <w:vAlign w:val="bottom"/>
            <w:hideMark/>
          </w:tcPr>
          <w:p w:rsidR="00ED64FC" w:rsidRPr="00694E50" w:rsidRDefault="00ED64FC" w:rsidP="002E47E9">
            <w:pPr>
              <w:spacing w:after="0" w:line="240" w:lineRule="auto"/>
              <w:jc w:val="right"/>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666</w:t>
            </w:r>
          </w:p>
        </w:tc>
        <w:tc>
          <w:tcPr>
            <w:tcW w:w="993" w:type="dxa"/>
            <w:tcBorders>
              <w:top w:val="nil"/>
              <w:left w:val="nil"/>
              <w:bottom w:val="single" w:sz="4" w:space="0" w:color="auto"/>
              <w:right w:val="single" w:sz="4" w:space="0" w:color="auto"/>
            </w:tcBorders>
            <w:shd w:val="clear" w:color="000000" w:fill="D9D9D9"/>
            <w:noWrap/>
            <w:vAlign w:val="bottom"/>
            <w:hideMark/>
          </w:tcPr>
          <w:p w:rsidR="00ED64FC" w:rsidRPr="00694E50" w:rsidRDefault="00ED64FC" w:rsidP="002E47E9">
            <w:pPr>
              <w:spacing w:after="0" w:line="240" w:lineRule="auto"/>
              <w:jc w:val="right"/>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443</w:t>
            </w:r>
          </w:p>
        </w:tc>
        <w:tc>
          <w:tcPr>
            <w:tcW w:w="708" w:type="dxa"/>
            <w:tcBorders>
              <w:top w:val="nil"/>
              <w:left w:val="nil"/>
              <w:bottom w:val="single" w:sz="4" w:space="0" w:color="auto"/>
              <w:right w:val="single" w:sz="4" w:space="0" w:color="auto"/>
            </w:tcBorders>
            <w:shd w:val="clear" w:color="000000" w:fill="D9D9D9"/>
            <w:noWrap/>
            <w:vAlign w:val="bottom"/>
            <w:hideMark/>
          </w:tcPr>
          <w:p w:rsidR="00ED64FC" w:rsidRPr="00694E50" w:rsidRDefault="00ED64FC" w:rsidP="002E47E9">
            <w:pPr>
              <w:spacing w:after="0" w:line="240" w:lineRule="auto"/>
              <w:jc w:val="right"/>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223</w:t>
            </w:r>
          </w:p>
        </w:tc>
      </w:tr>
    </w:tbl>
    <w:p w:rsidR="00ED64FC" w:rsidRPr="00396C1B" w:rsidRDefault="00ED64FC" w:rsidP="00E0193B">
      <w:pPr>
        <w:spacing w:after="0" w:line="360" w:lineRule="auto"/>
        <w:rPr>
          <w:rFonts w:ascii="Arial Narrow" w:hAnsi="Arial Narrow"/>
        </w:rPr>
      </w:pPr>
    </w:p>
    <w:p w:rsidR="00F65E5D" w:rsidRPr="00396C1B" w:rsidRDefault="00F65E5D" w:rsidP="00E0193B">
      <w:pPr>
        <w:spacing w:after="0" w:line="360" w:lineRule="auto"/>
        <w:rPr>
          <w:rFonts w:ascii="Arial Narrow" w:hAnsi="Arial Narrow"/>
        </w:rPr>
      </w:pPr>
    </w:p>
    <w:p w:rsidR="00AC75DD" w:rsidRDefault="00AC75DD" w:rsidP="00E0193B">
      <w:pPr>
        <w:spacing w:after="0" w:line="360" w:lineRule="auto"/>
        <w:rPr>
          <w:rFonts w:ascii="Arial Narrow" w:hAnsi="Arial Narrow"/>
          <w:b/>
        </w:rPr>
      </w:pPr>
      <w:r w:rsidRPr="00396C1B">
        <w:rPr>
          <w:rFonts w:ascii="Arial Narrow" w:hAnsi="Arial Narrow"/>
          <w:b/>
        </w:rPr>
        <w:t>S</w:t>
      </w:r>
      <w:r w:rsidR="004404DD" w:rsidRPr="00396C1B">
        <w:rPr>
          <w:rFonts w:ascii="Arial Narrow" w:hAnsi="Arial Narrow"/>
          <w:b/>
        </w:rPr>
        <w:t xml:space="preserve">erviço de </w:t>
      </w:r>
      <w:r w:rsidRPr="00396C1B">
        <w:rPr>
          <w:rFonts w:ascii="Arial Narrow" w:hAnsi="Arial Narrow"/>
          <w:b/>
        </w:rPr>
        <w:t>A</w:t>
      </w:r>
      <w:r w:rsidR="004404DD" w:rsidRPr="00396C1B">
        <w:rPr>
          <w:rFonts w:ascii="Arial Narrow" w:hAnsi="Arial Narrow"/>
          <w:b/>
        </w:rPr>
        <w:t>tendimento Móvel 192 (SAMU 192)</w:t>
      </w:r>
    </w:p>
    <w:p w:rsidR="00AA6CF0" w:rsidRPr="00396C1B" w:rsidRDefault="00AA6CF0" w:rsidP="00E0193B">
      <w:pPr>
        <w:spacing w:after="0" w:line="360" w:lineRule="auto"/>
        <w:rPr>
          <w:rFonts w:ascii="Arial Narrow" w:hAnsi="Arial Narrow"/>
          <w:b/>
        </w:rPr>
      </w:pPr>
    </w:p>
    <w:p w:rsidR="004404DD" w:rsidRPr="00396C1B" w:rsidRDefault="004404DD" w:rsidP="00E0193B">
      <w:pPr>
        <w:spacing w:after="0" w:line="360" w:lineRule="auto"/>
        <w:ind w:firstLine="708"/>
        <w:jc w:val="both"/>
        <w:rPr>
          <w:rFonts w:ascii="Arial Narrow" w:hAnsi="Arial Narrow"/>
        </w:rPr>
      </w:pPr>
      <w:r w:rsidRPr="00396C1B">
        <w:rPr>
          <w:rFonts w:ascii="Arial Narrow" w:hAnsi="Arial Narrow"/>
        </w:rPr>
        <w:t>Dos 61 municípios apenas 12 municípios contam com o Serviço de Atendimento Móvel de Urgência 192 implantado, apesar de ter sido aprovado para 34 municípios nos Planos de Ação da Rede de Urgência do Alto Solimões (9) e Região Metropolitana Ampliada (25).</w:t>
      </w:r>
    </w:p>
    <w:p w:rsidR="00AA6CF0" w:rsidRDefault="004404DD" w:rsidP="00E0193B">
      <w:pPr>
        <w:spacing w:after="0" w:line="360" w:lineRule="auto"/>
        <w:ind w:firstLine="708"/>
        <w:jc w:val="both"/>
        <w:rPr>
          <w:rFonts w:ascii="Arial Narrow" w:hAnsi="Arial Narrow"/>
        </w:rPr>
      </w:pPr>
      <w:r w:rsidRPr="00396C1B">
        <w:rPr>
          <w:rFonts w:ascii="Arial Narrow" w:hAnsi="Arial Narrow"/>
        </w:rPr>
        <w:t xml:space="preserve">Assim baseado no cenário encontrado podemos constatar um déficit de municípios que devem receber a implantação do SAMU 192, seja na ampliação daqueles que já possuem aprovação junto ao Ministério da Saúde, </w:t>
      </w:r>
      <w:proofErr w:type="gramStart"/>
      <w:r w:rsidRPr="00396C1B">
        <w:rPr>
          <w:rFonts w:ascii="Arial Narrow" w:hAnsi="Arial Narrow"/>
        </w:rPr>
        <w:t>implantar nos</w:t>
      </w:r>
      <w:proofErr w:type="gramEnd"/>
      <w:r w:rsidRPr="00396C1B">
        <w:rPr>
          <w:rFonts w:ascii="Arial Narrow" w:hAnsi="Arial Narrow"/>
        </w:rPr>
        <w:t xml:space="preserve"> já aprovados e implementar naqueles os quais já iniciaram suas </w:t>
      </w:r>
    </w:p>
    <w:p w:rsidR="00AA6CF0" w:rsidRDefault="00AA6CF0" w:rsidP="00E0193B">
      <w:pPr>
        <w:spacing w:after="0" w:line="360" w:lineRule="auto"/>
        <w:ind w:firstLine="708"/>
        <w:jc w:val="both"/>
        <w:rPr>
          <w:rFonts w:ascii="Arial Narrow" w:hAnsi="Arial Narrow"/>
        </w:rPr>
      </w:pPr>
    </w:p>
    <w:p w:rsidR="00AA6CF0" w:rsidRDefault="00AA6CF0" w:rsidP="00E0193B">
      <w:pPr>
        <w:spacing w:after="0" w:line="360" w:lineRule="auto"/>
        <w:ind w:firstLine="708"/>
        <w:jc w:val="both"/>
        <w:rPr>
          <w:rFonts w:ascii="Arial Narrow" w:hAnsi="Arial Narrow"/>
        </w:rPr>
      </w:pPr>
    </w:p>
    <w:p w:rsidR="00AA6CF0" w:rsidRDefault="00AA6CF0" w:rsidP="00E0193B">
      <w:pPr>
        <w:spacing w:after="0" w:line="360" w:lineRule="auto"/>
        <w:ind w:firstLine="708"/>
        <w:jc w:val="both"/>
        <w:rPr>
          <w:rFonts w:ascii="Arial Narrow" w:hAnsi="Arial Narrow"/>
        </w:rPr>
      </w:pPr>
    </w:p>
    <w:p w:rsidR="004404DD" w:rsidRPr="00396C1B" w:rsidRDefault="004404DD" w:rsidP="00AA6CF0">
      <w:pPr>
        <w:spacing w:after="0" w:line="360" w:lineRule="auto"/>
        <w:jc w:val="both"/>
        <w:rPr>
          <w:rFonts w:ascii="Arial Narrow" w:hAnsi="Arial Narrow"/>
        </w:rPr>
      </w:pPr>
      <w:proofErr w:type="gramStart"/>
      <w:r w:rsidRPr="00396C1B">
        <w:rPr>
          <w:rFonts w:ascii="Arial Narrow" w:hAnsi="Arial Narrow"/>
        </w:rPr>
        <w:t>operações</w:t>
      </w:r>
      <w:proofErr w:type="gramEnd"/>
      <w:r w:rsidRPr="00396C1B">
        <w:rPr>
          <w:rFonts w:ascii="Arial Narrow" w:hAnsi="Arial Narrow"/>
        </w:rPr>
        <w:t>, uma vez que Serviço Móvel de Urgência 192 trate-se de um  importante  componente da Rede de Atenção às Urgências por realizar o transporte seguro de pacientes dentro da Rede.</w:t>
      </w:r>
    </w:p>
    <w:tbl>
      <w:tblPr>
        <w:tblW w:w="8290" w:type="dxa"/>
        <w:jc w:val="center"/>
        <w:tblInd w:w="-1045" w:type="dxa"/>
        <w:tblCellMar>
          <w:left w:w="70" w:type="dxa"/>
          <w:right w:w="70" w:type="dxa"/>
        </w:tblCellMar>
        <w:tblLook w:val="04A0" w:firstRow="1" w:lastRow="0" w:firstColumn="1" w:lastColumn="0" w:noHBand="0" w:noVBand="1"/>
      </w:tblPr>
      <w:tblGrid>
        <w:gridCol w:w="1878"/>
        <w:gridCol w:w="1720"/>
        <w:gridCol w:w="1042"/>
        <w:gridCol w:w="940"/>
        <w:gridCol w:w="1224"/>
        <w:gridCol w:w="1486"/>
      </w:tblGrid>
      <w:tr w:rsidR="00994FCC" w:rsidRPr="00694E50" w:rsidTr="00C046BE">
        <w:trPr>
          <w:trHeight w:val="300"/>
          <w:jc w:val="center"/>
        </w:trPr>
        <w:tc>
          <w:tcPr>
            <w:tcW w:w="187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994FCC" w:rsidRPr="00694E50" w:rsidRDefault="00994FCC" w:rsidP="002E47E9">
            <w:pPr>
              <w:spacing w:after="0" w:line="240" w:lineRule="auto"/>
              <w:jc w:val="center"/>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Município</w:t>
            </w:r>
          </w:p>
        </w:tc>
        <w:tc>
          <w:tcPr>
            <w:tcW w:w="6412" w:type="dxa"/>
            <w:gridSpan w:val="5"/>
            <w:tcBorders>
              <w:top w:val="single" w:sz="4" w:space="0" w:color="auto"/>
              <w:left w:val="nil"/>
              <w:bottom w:val="single" w:sz="4" w:space="0" w:color="auto"/>
              <w:right w:val="single" w:sz="4" w:space="0" w:color="auto"/>
            </w:tcBorders>
            <w:shd w:val="clear" w:color="000000" w:fill="D9D9D9"/>
            <w:noWrap/>
            <w:vAlign w:val="bottom"/>
            <w:hideMark/>
          </w:tcPr>
          <w:p w:rsidR="00994FCC" w:rsidRPr="00694E50" w:rsidRDefault="00994FCC" w:rsidP="002E47E9">
            <w:pPr>
              <w:spacing w:after="0" w:line="240" w:lineRule="auto"/>
              <w:jc w:val="center"/>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Unidade</w:t>
            </w:r>
          </w:p>
        </w:tc>
      </w:tr>
      <w:tr w:rsidR="00994FCC" w:rsidRPr="00694E50" w:rsidTr="00C046BE">
        <w:trPr>
          <w:trHeight w:val="685"/>
          <w:jc w:val="center"/>
        </w:trPr>
        <w:tc>
          <w:tcPr>
            <w:tcW w:w="1878" w:type="dxa"/>
            <w:tcBorders>
              <w:top w:val="single" w:sz="4" w:space="0" w:color="auto"/>
              <w:left w:val="single" w:sz="4" w:space="0" w:color="auto"/>
              <w:bottom w:val="single" w:sz="4" w:space="0" w:color="auto"/>
              <w:right w:val="single" w:sz="4" w:space="0" w:color="auto"/>
            </w:tcBorders>
            <w:vAlign w:val="center"/>
            <w:hideMark/>
          </w:tcPr>
          <w:p w:rsidR="00994FCC" w:rsidRPr="00694E50" w:rsidRDefault="00994FCC" w:rsidP="002E47E9">
            <w:pPr>
              <w:spacing w:after="0" w:line="240" w:lineRule="auto"/>
              <w:rPr>
                <w:rFonts w:ascii="Arial Narrow" w:eastAsia="Times New Roman" w:hAnsi="Arial Narrow" w:cs="Calibri"/>
                <w:b/>
                <w:bCs/>
                <w:color w:val="000000"/>
                <w:sz w:val="20"/>
                <w:szCs w:val="20"/>
                <w:lang w:eastAsia="pt-BR"/>
              </w:rPr>
            </w:pPr>
          </w:p>
        </w:tc>
        <w:tc>
          <w:tcPr>
            <w:tcW w:w="1720" w:type="dxa"/>
            <w:tcBorders>
              <w:top w:val="nil"/>
              <w:left w:val="nil"/>
              <w:bottom w:val="single" w:sz="4" w:space="0" w:color="auto"/>
              <w:right w:val="single" w:sz="4" w:space="0" w:color="auto"/>
            </w:tcBorders>
            <w:shd w:val="clear" w:color="000000" w:fill="D9D9D9"/>
            <w:vAlign w:val="bottom"/>
            <w:hideMark/>
          </w:tcPr>
          <w:p w:rsidR="00994FCC" w:rsidRPr="00694E50" w:rsidRDefault="00994FCC" w:rsidP="002E47E9">
            <w:pPr>
              <w:spacing w:after="0" w:line="240" w:lineRule="auto"/>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 xml:space="preserve">Suporte Básico </w:t>
            </w:r>
            <w:r w:rsidR="0076796A" w:rsidRPr="00694E50">
              <w:rPr>
                <w:rFonts w:ascii="Arial Narrow" w:eastAsia="Times New Roman" w:hAnsi="Arial Narrow" w:cs="Calibri"/>
                <w:b/>
                <w:bCs/>
                <w:color w:val="000000"/>
                <w:sz w:val="20"/>
                <w:szCs w:val="20"/>
                <w:lang w:eastAsia="pt-BR"/>
              </w:rPr>
              <w:t>Terrestre</w:t>
            </w:r>
          </w:p>
        </w:tc>
        <w:tc>
          <w:tcPr>
            <w:tcW w:w="1042" w:type="dxa"/>
            <w:tcBorders>
              <w:top w:val="nil"/>
              <w:left w:val="nil"/>
              <w:bottom w:val="single" w:sz="4" w:space="0" w:color="auto"/>
              <w:right w:val="single" w:sz="4" w:space="0" w:color="auto"/>
            </w:tcBorders>
            <w:shd w:val="clear" w:color="000000" w:fill="D9D9D9"/>
            <w:vAlign w:val="bottom"/>
            <w:hideMark/>
          </w:tcPr>
          <w:p w:rsidR="00994FCC" w:rsidRPr="00694E50" w:rsidRDefault="00994FCC" w:rsidP="002E47E9">
            <w:pPr>
              <w:spacing w:after="0" w:line="240" w:lineRule="auto"/>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 xml:space="preserve">Suporte Avançado </w:t>
            </w:r>
            <w:r w:rsidR="0076796A" w:rsidRPr="00694E50">
              <w:rPr>
                <w:rFonts w:ascii="Arial Narrow" w:eastAsia="Times New Roman" w:hAnsi="Arial Narrow" w:cs="Calibri"/>
                <w:b/>
                <w:bCs/>
                <w:color w:val="000000"/>
                <w:sz w:val="20"/>
                <w:szCs w:val="20"/>
                <w:lang w:eastAsia="pt-BR"/>
              </w:rPr>
              <w:t>Terrestre</w:t>
            </w:r>
          </w:p>
        </w:tc>
        <w:tc>
          <w:tcPr>
            <w:tcW w:w="940" w:type="dxa"/>
            <w:tcBorders>
              <w:top w:val="nil"/>
              <w:left w:val="nil"/>
              <w:bottom w:val="single" w:sz="4" w:space="0" w:color="auto"/>
              <w:right w:val="single" w:sz="4" w:space="0" w:color="auto"/>
            </w:tcBorders>
            <w:shd w:val="clear" w:color="000000" w:fill="D9D9D9"/>
            <w:vAlign w:val="bottom"/>
            <w:hideMark/>
          </w:tcPr>
          <w:p w:rsidR="00994FCC" w:rsidRPr="00694E50" w:rsidRDefault="00994FCC" w:rsidP="002E47E9">
            <w:pPr>
              <w:spacing w:after="0" w:line="240" w:lineRule="auto"/>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Suporte de Moto</w:t>
            </w:r>
          </w:p>
        </w:tc>
        <w:tc>
          <w:tcPr>
            <w:tcW w:w="1224" w:type="dxa"/>
            <w:tcBorders>
              <w:top w:val="nil"/>
              <w:left w:val="nil"/>
              <w:bottom w:val="single" w:sz="4" w:space="0" w:color="auto"/>
              <w:right w:val="single" w:sz="4" w:space="0" w:color="auto"/>
            </w:tcBorders>
            <w:shd w:val="clear" w:color="000000" w:fill="D9D9D9"/>
            <w:vAlign w:val="bottom"/>
            <w:hideMark/>
          </w:tcPr>
          <w:p w:rsidR="00994FCC" w:rsidRPr="00694E50" w:rsidRDefault="00994FCC" w:rsidP="002E47E9">
            <w:pPr>
              <w:spacing w:after="0" w:line="240" w:lineRule="auto"/>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Suporte Básico Fluvial</w:t>
            </w:r>
          </w:p>
        </w:tc>
        <w:tc>
          <w:tcPr>
            <w:tcW w:w="1486" w:type="dxa"/>
            <w:tcBorders>
              <w:top w:val="nil"/>
              <w:left w:val="nil"/>
              <w:bottom w:val="single" w:sz="4" w:space="0" w:color="auto"/>
              <w:right w:val="single" w:sz="4" w:space="0" w:color="auto"/>
            </w:tcBorders>
            <w:shd w:val="clear" w:color="000000" w:fill="D9D9D9"/>
            <w:vAlign w:val="bottom"/>
            <w:hideMark/>
          </w:tcPr>
          <w:p w:rsidR="00994FCC" w:rsidRPr="00694E50" w:rsidRDefault="00994FCC" w:rsidP="002E47E9">
            <w:pPr>
              <w:spacing w:after="0" w:line="240" w:lineRule="auto"/>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Suporte Avançado Fluvial</w:t>
            </w:r>
          </w:p>
        </w:tc>
      </w:tr>
      <w:tr w:rsidR="00994FCC" w:rsidRPr="00694E50" w:rsidTr="00C046BE">
        <w:trPr>
          <w:trHeight w:val="300"/>
          <w:jc w:val="center"/>
        </w:trPr>
        <w:tc>
          <w:tcPr>
            <w:tcW w:w="1878" w:type="dxa"/>
            <w:tcBorders>
              <w:top w:val="nil"/>
              <w:left w:val="single" w:sz="4" w:space="0" w:color="auto"/>
              <w:bottom w:val="single" w:sz="4" w:space="0" w:color="auto"/>
              <w:right w:val="single" w:sz="4" w:space="0" w:color="auto"/>
            </w:tcBorders>
            <w:shd w:val="clear" w:color="auto" w:fill="auto"/>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Manaus</w:t>
            </w:r>
          </w:p>
        </w:tc>
        <w:tc>
          <w:tcPr>
            <w:tcW w:w="1720"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jc w:val="right"/>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36</w:t>
            </w:r>
          </w:p>
        </w:tc>
        <w:tc>
          <w:tcPr>
            <w:tcW w:w="1042"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7</w:t>
            </w:r>
            <w:proofErr w:type="gramEnd"/>
          </w:p>
        </w:tc>
        <w:tc>
          <w:tcPr>
            <w:tcW w:w="940"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5</w:t>
            </w:r>
            <w:proofErr w:type="gramEnd"/>
          </w:p>
        </w:tc>
        <w:tc>
          <w:tcPr>
            <w:tcW w:w="1224"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c>
          <w:tcPr>
            <w:tcW w:w="1486"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2</w:t>
            </w:r>
            <w:proofErr w:type="gramEnd"/>
          </w:p>
        </w:tc>
      </w:tr>
      <w:tr w:rsidR="00994FCC" w:rsidRPr="00694E50" w:rsidTr="00C046BE">
        <w:trPr>
          <w:trHeight w:val="452"/>
          <w:jc w:val="center"/>
        </w:trPr>
        <w:tc>
          <w:tcPr>
            <w:tcW w:w="1878" w:type="dxa"/>
            <w:tcBorders>
              <w:top w:val="nil"/>
              <w:left w:val="single" w:sz="4" w:space="0" w:color="auto"/>
              <w:bottom w:val="single" w:sz="4" w:space="0" w:color="auto"/>
              <w:right w:val="single" w:sz="4" w:space="0" w:color="auto"/>
            </w:tcBorders>
            <w:shd w:val="clear" w:color="auto" w:fill="auto"/>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Benjamin Constant</w:t>
            </w:r>
          </w:p>
        </w:tc>
        <w:tc>
          <w:tcPr>
            <w:tcW w:w="1720"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1</w:t>
            </w:r>
            <w:proofErr w:type="gramEnd"/>
          </w:p>
        </w:tc>
        <w:tc>
          <w:tcPr>
            <w:tcW w:w="1042"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c>
          <w:tcPr>
            <w:tcW w:w="940"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c>
          <w:tcPr>
            <w:tcW w:w="1224"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1</w:t>
            </w:r>
            <w:proofErr w:type="gramEnd"/>
          </w:p>
        </w:tc>
        <w:tc>
          <w:tcPr>
            <w:tcW w:w="1486"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r>
      <w:tr w:rsidR="00994FCC" w:rsidRPr="00694E50" w:rsidTr="00C046BE">
        <w:trPr>
          <w:trHeight w:val="274"/>
          <w:jc w:val="center"/>
        </w:trPr>
        <w:tc>
          <w:tcPr>
            <w:tcW w:w="1878" w:type="dxa"/>
            <w:tcBorders>
              <w:top w:val="nil"/>
              <w:left w:val="single" w:sz="4" w:space="0" w:color="auto"/>
              <w:bottom w:val="single" w:sz="4" w:space="0" w:color="auto"/>
              <w:right w:val="single" w:sz="4" w:space="0" w:color="auto"/>
            </w:tcBorders>
            <w:shd w:val="clear" w:color="auto" w:fill="auto"/>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Fonte Boa</w:t>
            </w:r>
          </w:p>
        </w:tc>
        <w:tc>
          <w:tcPr>
            <w:tcW w:w="1720"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1</w:t>
            </w:r>
            <w:proofErr w:type="gramEnd"/>
          </w:p>
        </w:tc>
        <w:tc>
          <w:tcPr>
            <w:tcW w:w="1042"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c>
          <w:tcPr>
            <w:tcW w:w="940"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c>
          <w:tcPr>
            <w:tcW w:w="1224"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1</w:t>
            </w:r>
            <w:proofErr w:type="gramEnd"/>
          </w:p>
        </w:tc>
        <w:tc>
          <w:tcPr>
            <w:tcW w:w="1486"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r>
      <w:tr w:rsidR="00994FCC" w:rsidRPr="00694E50" w:rsidTr="00C046BE">
        <w:trPr>
          <w:trHeight w:val="249"/>
          <w:jc w:val="center"/>
        </w:trPr>
        <w:tc>
          <w:tcPr>
            <w:tcW w:w="1878" w:type="dxa"/>
            <w:tcBorders>
              <w:top w:val="nil"/>
              <w:left w:val="single" w:sz="4" w:space="0" w:color="auto"/>
              <w:bottom w:val="single" w:sz="4" w:space="0" w:color="auto"/>
              <w:right w:val="single" w:sz="4" w:space="0" w:color="auto"/>
            </w:tcBorders>
            <w:shd w:val="clear" w:color="auto" w:fill="auto"/>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Itacoatiara</w:t>
            </w:r>
          </w:p>
        </w:tc>
        <w:tc>
          <w:tcPr>
            <w:tcW w:w="1720"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1</w:t>
            </w:r>
            <w:proofErr w:type="gramEnd"/>
          </w:p>
        </w:tc>
        <w:tc>
          <w:tcPr>
            <w:tcW w:w="1042"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c>
          <w:tcPr>
            <w:tcW w:w="940"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c>
          <w:tcPr>
            <w:tcW w:w="1224"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1</w:t>
            </w:r>
            <w:proofErr w:type="gramEnd"/>
          </w:p>
        </w:tc>
        <w:tc>
          <w:tcPr>
            <w:tcW w:w="1486"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r>
      <w:tr w:rsidR="00994FCC" w:rsidRPr="00694E50" w:rsidTr="00C046BE">
        <w:trPr>
          <w:trHeight w:val="300"/>
          <w:jc w:val="center"/>
        </w:trPr>
        <w:tc>
          <w:tcPr>
            <w:tcW w:w="1878" w:type="dxa"/>
            <w:tcBorders>
              <w:top w:val="nil"/>
              <w:left w:val="single" w:sz="4" w:space="0" w:color="auto"/>
              <w:bottom w:val="single" w:sz="4" w:space="0" w:color="auto"/>
              <w:right w:val="single" w:sz="4" w:space="0" w:color="auto"/>
            </w:tcBorders>
            <w:shd w:val="clear" w:color="auto" w:fill="auto"/>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Jutaí</w:t>
            </w:r>
          </w:p>
        </w:tc>
        <w:tc>
          <w:tcPr>
            <w:tcW w:w="1720"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1</w:t>
            </w:r>
            <w:proofErr w:type="gramEnd"/>
          </w:p>
        </w:tc>
        <w:tc>
          <w:tcPr>
            <w:tcW w:w="1042"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c>
          <w:tcPr>
            <w:tcW w:w="940"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c>
          <w:tcPr>
            <w:tcW w:w="1224"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c>
          <w:tcPr>
            <w:tcW w:w="1486"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r>
      <w:tr w:rsidR="00994FCC" w:rsidRPr="00694E50" w:rsidTr="00C046BE">
        <w:trPr>
          <w:trHeight w:val="300"/>
          <w:jc w:val="center"/>
        </w:trPr>
        <w:tc>
          <w:tcPr>
            <w:tcW w:w="1878" w:type="dxa"/>
            <w:tcBorders>
              <w:top w:val="nil"/>
              <w:left w:val="single" w:sz="4" w:space="0" w:color="auto"/>
              <w:bottom w:val="single" w:sz="4" w:space="0" w:color="auto"/>
              <w:right w:val="single" w:sz="4" w:space="0" w:color="auto"/>
            </w:tcBorders>
            <w:shd w:val="clear" w:color="auto" w:fill="auto"/>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Manacapuru</w:t>
            </w:r>
          </w:p>
        </w:tc>
        <w:tc>
          <w:tcPr>
            <w:tcW w:w="1720"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1</w:t>
            </w:r>
            <w:proofErr w:type="gramEnd"/>
          </w:p>
        </w:tc>
        <w:tc>
          <w:tcPr>
            <w:tcW w:w="1042"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c>
          <w:tcPr>
            <w:tcW w:w="940"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c>
          <w:tcPr>
            <w:tcW w:w="1224"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1</w:t>
            </w:r>
            <w:proofErr w:type="gramEnd"/>
          </w:p>
        </w:tc>
        <w:tc>
          <w:tcPr>
            <w:tcW w:w="1486"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r>
      <w:tr w:rsidR="00994FCC" w:rsidRPr="00694E50" w:rsidTr="00C046BE">
        <w:trPr>
          <w:trHeight w:val="230"/>
          <w:jc w:val="center"/>
        </w:trPr>
        <w:tc>
          <w:tcPr>
            <w:tcW w:w="1878" w:type="dxa"/>
            <w:tcBorders>
              <w:top w:val="nil"/>
              <w:left w:val="single" w:sz="4" w:space="0" w:color="auto"/>
              <w:bottom w:val="single" w:sz="4" w:space="0" w:color="auto"/>
              <w:right w:val="single" w:sz="4" w:space="0" w:color="auto"/>
            </w:tcBorders>
            <w:shd w:val="clear" w:color="auto" w:fill="auto"/>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Presidente Figueiredo</w:t>
            </w:r>
          </w:p>
        </w:tc>
        <w:tc>
          <w:tcPr>
            <w:tcW w:w="1720"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2</w:t>
            </w:r>
            <w:proofErr w:type="gramEnd"/>
          </w:p>
        </w:tc>
        <w:tc>
          <w:tcPr>
            <w:tcW w:w="1042"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c>
          <w:tcPr>
            <w:tcW w:w="940"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c>
          <w:tcPr>
            <w:tcW w:w="1224"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c>
          <w:tcPr>
            <w:tcW w:w="1486"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r>
      <w:tr w:rsidR="00994FCC" w:rsidRPr="00694E50" w:rsidTr="00C046BE">
        <w:trPr>
          <w:trHeight w:val="262"/>
          <w:jc w:val="center"/>
        </w:trPr>
        <w:tc>
          <w:tcPr>
            <w:tcW w:w="1878" w:type="dxa"/>
            <w:tcBorders>
              <w:top w:val="nil"/>
              <w:left w:val="single" w:sz="4" w:space="0" w:color="auto"/>
              <w:bottom w:val="single" w:sz="4" w:space="0" w:color="auto"/>
              <w:right w:val="single" w:sz="4" w:space="0" w:color="auto"/>
            </w:tcBorders>
            <w:shd w:val="clear" w:color="auto" w:fill="auto"/>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Rio Preto da Eva</w:t>
            </w:r>
          </w:p>
        </w:tc>
        <w:tc>
          <w:tcPr>
            <w:tcW w:w="1720"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1</w:t>
            </w:r>
            <w:proofErr w:type="gramEnd"/>
          </w:p>
        </w:tc>
        <w:tc>
          <w:tcPr>
            <w:tcW w:w="1042"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c>
          <w:tcPr>
            <w:tcW w:w="940"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c>
          <w:tcPr>
            <w:tcW w:w="1224"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c>
          <w:tcPr>
            <w:tcW w:w="1486"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r>
      <w:tr w:rsidR="00994FCC" w:rsidRPr="00694E50" w:rsidTr="00C046BE">
        <w:trPr>
          <w:trHeight w:val="280"/>
          <w:jc w:val="center"/>
        </w:trPr>
        <w:tc>
          <w:tcPr>
            <w:tcW w:w="1878" w:type="dxa"/>
            <w:tcBorders>
              <w:top w:val="nil"/>
              <w:left w:val="single" w:sz="4" w:space="0" w:color="auto"/>
              <w:bottom w:val="single" w:sz="4" w:space="0" w:color="auto"/>
              <w:right w:val="single" w:sz="4" w:space="0" w:color="auto"/>
            </w:tcBorders>
            <w:shd w:val="clear" w:color="auto" w:fill="auto"/>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Santo Antônio do Içá</w:t>
            </w:r>
          </w:p>
        </w:tc>
        <w:tc>
          <w:tcPr>
            <w:tcW w:w="1720"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1</w:t>
            </w:r>
            <w:proofErr w:type="gramEnd"/>
          </w:p>
        </w:tc>
        <w:tc>
          <w:tcPr>
            <w:tcW w:w="1042"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c>
          <w:tcPr>
            <w:tcW w:w="940"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c>
          <w:tcPr>
            <w:tcW w:w="1224"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1</w:t>
            </w:r>
            <w:proofErr w:type="gramEnd"/>
          </w:p>
        </w:tc>
        <w:tc>
          <w:tcPr>
            <w:tcW w:w="1486"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r>
      <w:tr w:rsidR="00994FCC" w:rsidRPr="00694E50" w:rsidTr="00C046BE">
        <w:trPr>
          <w:trHeight w:val="284"/>
          <w:jc w:val="center"/>
        </w:trPr>
        <w:tc>
          <w:tcPr>
            <w:tcW w:w="1878" w:type="dxa"/>
            <w:tcBorders>
              <w:top w:val="nil"/>
              <w:left w:val="single" w:sz="4" w:space="0" w:color="auto"/>
              <w:bottom w:val="single" w:sz="4" w:space="0" w:color="auto"/>
              <w:right w:val="single" w:sz="4" w:space="0" w:color="auto"/>
            </w:tcBorders>
            <w:shd w:val="clear" w:color="auto" w:fill="auto"/>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São Paulo de Olivença</w:t>
            </w:r>
          </w:p>
        </w:tc>
        <w:tc>
          <w:tcPr>
            <w:tcW w:w="1720"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1</w:t>
            </w:r>
            <w:proofErr w:type="gramEnd"/>
          </w:p>
        </w:tc>
        <w:tc>
          <w:tcPr>
            <w:tcW w:w="1042"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c>
          <w:tcPr>
            <w:tcW w:w="940"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c>
          <w:tcPr>
            <w:tcW w:w="1224"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1</w:t>
            </w:r>
            <w:proofErr w:type="gramEnd"/>
          </w:p>
        </w:tc>
        <w:tc>
          <w:tcPr>
            <w:tcW w:w="1486"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r>
      <w:tr w:rsidR="00994FCC" w:rsidRPr="00694E50" w:rsidTr="00C046BE">
        <w:trPr>
          <w:trHeight w:val="300"/>
          <w:jc w:val="center"/>
        </w:trPr>
        <w:tc>
          <w:tcPr>
            <w:tcW w:w="1878" w:type="dxa"/>
            <w:tcBorders>
              <w:top w:val="nil"/>
              <w:left w:val="single" w:sz="4" w:space="0" w:color="auto"/>
              <w:bottom w:val="single" w:sz="4" w:space="0" w:color="auto"/>
              <w:right w:val="single" w:sz="4" w:space="0" w:color="auto"/>
            </w:tcBorders>
            <w:shd w:val="clear" w:color="auto" w:fill="auto"/>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Tabatinga</w:t>
            </w:r>
          </w:p>
        </w:tc>
        <w:tc>
          <w:tcPr>
            <w:tcW w:w="1720"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1</w:t>
            </w:r>
            <w:proofErr w:type="gramEnd"/>
          </w:p>
        </w:tc>
        <w:tc>
          <w:tcPr>
            <w:tcW w:w="1042"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c>
          <w:tcPr>
            <w:tcW w:w="940"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c>
          <w:tcPr>
            <w:tcW w:w="1224"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1</w:t>
            </w:r>
            <w:proofErr w:type="gramEnd"/>
          </w:p>
        </w:tc>
        <w:tc>
          <w:tcPr>
            <w:tcW w:w="1486"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r>
      <w:tr w:rsidR="00994FCC" w:rsidRPr="00694E50" w:rsidTr="00C046BE">
        <w:trPr>
          <w:trHeight w:val="300"/>
          <w:jc w:val="center"/>
        </w:trPr>
        <w:tc>
          <w:tcPr>
            <w:tcW w:w="1878" w:type="dxa"/>
            <w:tcBorders>
              <w:top w:val="nil"/>
              <w:left w:val="single" w:sz="4" w:space="0" w:color="auto"/>
              <w:bottom w:val="single" w:sz="4" w:space="0" w:color="auto"/>
              <w:right w:val="single" w:sz="4" w:space="0" w:color="auto"/>
            </w:tcBorders>
            <w:shd w:val="clear" w:color="auto" w:fill="auto"/>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Tonantins</w:t>
            </w:r>
          </w:p>
        </w:tc>
        <w:tc>
          <w:tcPr>
            <w:tcW w:w="1720"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1</w:t>
            </w:r>
            <w:proofErr w:type="gramEnd"/>
          </w:p>
        </w:tc>
        <w:tc>
          <w:tcPr>
            <w:tcW w:w="1042"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c>
          <w:tcPr>
            <w:tcW w:w="940"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c>
          <w:tcPr>
            <w:tcW w:w="1224"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jc w:val="right"/>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1</w:t>
            </w:r>
            <w:proofErr w:type="gramEnd"/>
          </w:p>
        </w:tc>
        <w:tc>
          <w:tcPr>
            <w:tcW w:w="1486" w:type="dxa"/>
            <w:tcBorders>
              <w:top w:val="nil"/>
              <w:left w:val="nil"/>
              <w:bottom w:val="single" w:sz="4" w:space="0" w:color="auto"/>
              <w:right w:val="single" w:sz="4" w:space="0" w:color="auto"/>
            </w:tcBorders>
            <w:shd w:val="clear" w:color="auto" w:fill="auto"/>
            <w:noWrap/>
            <w:vAlign w:val="bottom"/>
            <w:hideMark/>
          </w:tcPr>
          <w:p w:rsidR="00994FCC" w:rsidRPr="00694E50" w:rsidRDefault="00994FCC" w:rsidP="002E47E9">
            <w:pPr>
              <w:spacing w:after="0" w:line="240" w:lineRule="auto"/>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 </w:t>
            </w:r>
          </w:p>
        </w:tc>
      </w:tr>
      <w:tr w:rsidR="00994FCC" w:rsidRPr="00694E50" w:rsidTr="00C046BE">
        <w:trPr>
          <w:trHeight w:val="300"/>
          <w:jc w:val="center"/>
        </w:trPr>
        <w:tc>
          <w:tcPr>
            <w:tcW w:w="1878" w:type="dxa"/>
            <w:tcBorders>
              <w:top w:val="nil"/>
              <w:left w:val="single" w:sz="4" w:space="0" w:color="auto"/>
              <w:bottom w:val="single" w:sz="4" w:space="0" w:color="auto"/>
              <w:right w:val="single" w:sz="4" w:space="0" w:color="auto"/>
            </w:tcBorders>
            <w:shd w:val="clear" w:color="auto" w:fill="BFBFBF" w:themeFill="background1" w:themeFillShade="BF"/>
            <w:vAlign w:val="bottom"/>
            <w:hideMark/>
          </w:tcPr>
          <w:p w:rsidR="00994FCC" w:rsidRPr="00694E50" w:rsidRDefault="00994FCC" w:rsidP="002E47E9">
            <w:pPr>
              <w:spacing w:after="0" w:line="240" w:lineRule="auto"/>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Total</w:t>
            </w:r>
          </w:p>
        </w:tc>
        <w:tc>
          <w:tcPr>
            <w:tcW w:w="1720" w:type="dxa"/>
            <w:tcBorders>
              <w:top w:val="nil"/>
              <w:left w:val="nil"/>
              <w:bottom w:val="single" w:sz="4" w:space="0" w:color="auto"/>
              <w:right w:val="single" w:sz="4" w:space="0" w:color="auto"/>
            </w:tcBorders>
            <w:shd w:val="clear" w:color="auto" w:fill="BFBFBF" w:themeFill="background1" w:themeFillShade="BF"/>
            <w:noWrap/>
            <w:vAlign w:val="bottom"/>
            <w:hideMark/>
          </w:tcPr>
          <w:p w:rsidR="00994FCC" w:rsidRPr="00694E50" w:rsidRDefault="00994FCC" w:rsidP="002E47E9">
            <w:pPr>
              <w:spacing w:after="0" w:line="240" w:lineRule="auto"/>
              <w:jc w:val="right"/>
              <w:rPr>
                <w:rFonts w:ascii="Arial Narrow" w:eastAsia="Times New Roman" w:hAnsi="Arial Narrow" w:cs="Calibri"/>
                <w:b/>
                <w:bCs/>
                <w:color w:val="000000"/>
                <w:sz w:val="20"/>
                <w:szCs w:val="20"/>
                <w:lang w:eastAsia="pt-BR"/>
              </w:rPr>
            </w:pPr>
            <w:r w:rsidRPr="00694E50">
              <w:rPr>
                <w:rFonts w:ascii="Arial Narrow" w:eastAsia="Times New Roman" w:hAnsi="Arial Narrow" w:cs="Calibri"/>
                <w:b/>
                <w:bCs/>
                <w:color w:val="000000"/>
                <w:sz w:val="20"/>
                <w:szCs w:val="20"/>
                <w:lang w:eastAsia="pt-BR"/>
              </w:rPr>
              <w:t>48</w:t>
            </w:r>
          </w:p>
        </w:tc>
        <w:tc>
          <w:tcPr>
            <w:tcW w:w="1042" w:type="dxa"/>
            <w:tcBorders>
              <w:top w:val="nil"/>
              <w:left w:val="nil"/>
              <w:bottom w:val="single" w:sz="4" w:space="0" w:color="auto"/>
              <w:right w:val="single" w:sz="4" w:space="0" w:color="auto"/>
            </w:tcBorders>
            <w:shd w:val="clear" w:color="auto" w:fill="BFBFBF" w:themeFill="background1" w:themeFillShade="BF"/>
            <w:noWrap/>
            <w:vAlign w:val="bottom"/>
            <w:hideMark/>
          </w:tcPr>
          <w:p w:rsidR="00994FCC" w:rsidRPr="00694E50" w:rsidRDefault="00994FCC" w:rsidP="002E47E9">
            <w:pPr>
              <w:spacing w:after="0" w:line="240" w:lineRule="auto"/>
              <w:jc w:val="right"/>
              <w:rPr>
                <w:rFonts w:ascii="Arial Narrow" w:eastAsia="Times New Roman" w:hAnsi="Arial Narrow" w:cs="Calibri"/>
                <w:b/>
                <w:bCs/>
                <w:color w:val="000000"/>
                <w:sz w:val="20"/>
                <w:szCs w:val="20"/>
                <w:lang w:eastAsia="pt-BR"/>
              </w:rPr>
            </w:pPr>
            <w:proofErr w:type="gramStart"/>
            <w:r w:rsidRPr="00694E50">
              <w:rPr>
                <w:rFonts w:ascii="Arial Narrow" w:eastAsia="Times New Roman" w:hAnsi="Arial Narrow" w:cs="Calibri"/>
                <w:b/>
                <w:bCs/>
                <w:color w:val="000000"/>
                <w:sz w:val="20"/>
                <w:szCs w:val="20"/>
                <w:lang w:eastAsia="pt-BR"/>
              </w:rPr>
              <w:t>7</w:t>
            </w:r>
            <w:proofErr w:type="gramEnd"/>
          </w:p>
        </w:tc>
        <w:tc>
          <w:tcPr>
            <w:tcW w:w="940" w:type="dxa"/>
            <w:tcBorders>
              <w:top w:val="nil"/>
              <w:left w:val="nil"/>
              <w:bottom w:val="single" w:sz="4" w:space="0" w:color="auto"/>
              <w:right w:val="single" w:sz="4" w:space="0" w:color="auto"/>
            </w:tcBorders>
            <w:shd w:val="clear" w:color="auto" w:fill="BFBFBF" w:themeFill="background1" w:themeFillShade="BF"/>
            <w:noWrap/>
            <w:vAlign w:val="bottom"/>
            <w:hideMark/>
          </w:tcPr>
          <w:p w:rsidR="00994FCC" w:rsidRPr="00694E50" w:rsidRDefault="00994FCC" w:rsidP="002E47E9">
            <w:pPr>
              <w:spacing w:after="0" w:line="240" w:lineRule="auto"/>
              <w:jc w:val="right"/>
              <w:rPr>
                <w:rFonts w:ascii="Arial Narrow" w:eastAsia="Times New Roman" w:hAnsi="Arial Narrow" w:cs="Calibri"/>
                <w:b/>
                <w:bCs/>
                <w:color w:val="000000"/>
                <w:sz w:val="20"/>
                <w:szCs w:val="20"/>
                <w:lang w:eastAsia="pt-BR"/>
              </w:rPr>
            </w:pPr>
            <w:proofErr w:type="gramStart"/>
            <w:r w:rsidRPr="00694E50">
              <w:rPr>
                <w:rFonts w:ascii="Arial Narrow" w:eastAsia="Times New Roman" w:hAnsi="Arial Narrow" w:cs="Calibri"/>
                <w:b/>
                <w:bCs/>
                <w:color w:val="000000"/>
                <w:sz w:val="20"/>
                <w:szCs w:val="20"/>
                <w:lang w:eastAsia="pt-BR"/>
              </w:rPr>
              <w:t>5</w:t>
            </w:r>
            <w:proofErr w:type="gramEnd"/>
          </w:p>
        </w:tc>
        <w:tc>
          <w:tcPr>
            <w:tcW w:w="1224" w:type="dxa"/>
            <w:tcBorders>
              <w:top w:val="nil"/>
              <w:left w:val="nil"/>
              <w:bottom w:val="single" w:sz="4" w:space="0" w:color="auto"/>
              <w:right w:val="single" w:sz="4" w:space="0" w:color="auto"/>
            </w:tcBorders>
            <w:shd w:val="clear" w:color="auto" w:fill="BFBFBF" w:themeFill="background1" w:themeFillShade="BF"/>
            <w:noWrap/>
            <w:vAlign w:val="bottom"/>
            <w:hideMark/>
          </w:tcPr>
          <w:p w:rsidR="00994FCC" w:rsidRPr="00694E50" w:rsidRDefault="00994FCC" w:rsidP="002E47E9">
            <w:pPr>
              <w:spacing w:after="0" w:line="240" w:lineRule="auto"/>
              <w:jc w:val="right"/>
              <w:rPr>
                <w:rFonts w:ascii="Arial Narrow" w:eastAsia="Times New Roman" w:hAnsi="Arial Narrow" w:cs="Calibri"/>
                <w:b/>
                <w:bCs/>
                <w:color w:val="000000"/>
                <w:sz w:val="20"/>
                <w:szCs w:val="20"/>
                <w:lang w:eastAsia="pt-BR"/>
              </w:rPr>
            </w:pPr>
            <w:proofErr w:type="gramStart"/>
            <w:r w:rsidRPr="00694E50">
              <w:rPr>
                <w:rFonts w:ascii="Arial Narrow" w:eastAsia="Times New Roman" w:hAnsi="Arial Narrow" w:cs="Calibri"/>
                <w:b/>
                <w:bCs/>
                <w:color w:val="000000"/>
                <w:sz w:val="20"/>
                <w:szCs w:val="20"/>
                <w:lang w:eastAsia="pt-BR"/>
              </w:rPr>
              <w:t>8</w:t>
            </w:r>
            <w:proofErr w:type="gramEnd"/>
          </w:p>
        </w:tc>
        <w:tc>
          <w:tcPr>
            <w:tcW w:w="1486" w:type="dxa"/>
            <w:tcBorders>
              <w:top w:val="nil"/>
              <w:left w:val="nil"/>
              <w:bottom w:val="single" w:sz="4" w:space="0" w:color="auto"/>
              <w:right w:val="single" w:sz="4" w:space="0" w:color="auto"/>
            </w:tcBorders>
            <w:shd w:val="clear" w:color="auto" w:fill="BFBFBF" w:themeFill="background1" w:themeFillShade="BF"/>
            <w:noWrap/>
            <w:vAlign w:val="bottom"/>
            <w:hideMark/>
          </w:tcPr>
          <w:p w:rsidR="00994FCC" w:rsidRPr="00694E50" w:rsidRDefault="00994FCC" w:rsidP="002E47E9">
            <w:pPr>
              <w:spacing w:after="0" w:line="240" w:lineRule="auto"/>
              <w:jc w:val="right"/>
              <w:rPr>
                <w:rFonts w:ascii="Arial Narrow" w:eastAsia="Times New Roman" w:hAnsi="Arial Narrow" w:cs="Calibri"/>
                <w:b/>
                <w:bCs/>
                <w:color w:val="000000"/>
                <w:sz w:val="20"/>
                <w:szCs w:val="20"/>
                <w:lang w:eastAsia="pt-BR"/>
              </w:rPr>
            </w:pPr>
            <w:proofErr w:type="gramStart"/>
            <w:r w:rsidRPr="00694E50">
              <w:rPr>
                <w:rFonts w:ascii="Arial Narrow" w:eastAsia="Times New Roman" w:hAnsi="Arial Narrow" w:cs="Calibri"/>
                <w:b/>
                <w:bCs/>
                <w:color w:val="000000"/>
                <w:sz w:val="20"/>
                <w:szCs w:val="20"/>
                <w:lang w:eastAsia="pt-BR"/>
              </w:rPr>
              <w:t>2</w:t>
            </w:r>
            <w:proofErr w:type="gramEnd"/>
          </w:p>
        </w:tc>
      </w:tr>
    </w:tbl>
    <w:p w:rsidR="00994FCC" w:rsidRPr="00694E50" w:rsidRDefault="002E47E9" w:rsidP="002E47E9">
      <w:pPr>
        <w:spacing w:after="0" w:line="360" w:lineRule="auto"/>
        <w:rPr>
          <w:rFonts w:ascii="Arial Narrow" w:hAnsi="Arial Narrow"/>
          <w:sz w:val="14"/>
          <w:szCs w:val="14"/>
        </w:rPr>
      </w:pPr>
      <w:r w:rsidRPr="00694E50">
        <w:rPr>
          <w:rFonts w:ascii="Arial Narrow" w:hAnsi="Arial Narrow"/>
          <w:sz w:val="14"/>
          <w:szCs w:val="14"/>
        </w:rPr>
        <w:t xml:space="preserve">                      </w:t>
      </w:r>
      <w:r w:rsidR="00994FCC" w:rsidRPr="00694E50">
        <w:rPr>
          <w:rFonts w:ascii="Arial Narrow" w:hAnsi="Arial Narrow"/>
          <w:sz w:val="14"/>
          <w:szCs w:val="14"/>
        </w:rPr>
        <w:t>Fonte: CNES</w:t>
      </w:r>
    </w:p>
    <w:p w:rsidR="002E47E9" w:rsidRPr="00396C1B" w:rsidRDefault="002E47E9" w:rsidP="002E47E9">
      <w:pPr>
        <w:spacing w:after="0" w:line="360" w:lineRule="auto"/>
        <w:rPr>
          <w:rFonts w:ascii="Arial Narrow" w:hAnsi="Arial Narrow"/>
        </w:rPr>
      </w:pPr>
    </w:p>
    <w:p w:rsidR="009B5D37" w:rsidRPr="00396C1B" w:rsidRDefault="009B5D37" w:rsidP="00E0193B">
      <w:pPr>
        <w:spacing w:after="0" w:line="360" w:lineRule="auto"/>
        <w:rPr>
          <w:rFonts w:ascii="Arial Narrow" w:eastAsia="Times New Roman" w:hAnsi="Arial Narrow" w:cs="Arial"/>
          <w:b/>
          <w:bCs/>
          <w:color w:val="000000"/>
          <w:lang w:eastAsia="pt-BR"/>
        </w:rPr>
      </w:pPr>
      <w:r w:rsidRPr="00396C1B">
        <w:rPr>
          <w:rFonts w:ascii="Arial Narrow" w:eastAsia="Times New Roman" w:hAnsi="Arial Narrow" w:cs="Arial"/>
          <w:b/>
          <w:bCs/>
          <w:color w:val="000000"/>
          <w:lang w:eastAsia="pt-BR"/>
        </w:rPr>
        <w:t>Necessidades da Rede de Atenção às Urgências do Estado do Amazonas</w:t>
      </w:r>
    </w:p>
    <w:p w:rsidR="009B5D37" w:rsidRPr="00396C1B" w:rsidRDefault="009B5D37" w:rsidP="002E47E9">
      <w:pPr>
        <w:spacing w:after="0" w:line="360" w:lineRule="auto"/>
        <w:ind w:firstLine="708"/>
        <w:jc w:val="both"/>
        <w:rPr>
          <w:rFonts w:ascii="Arial Narrow" w:hAnsi="Arial Narrow"/>
        </w:rPr>
      </w:pPr>
      <w:r w:rsidRPr="00396C1B">
        <w:rPr>
          <w:rFonts w:ascii="Arial Narrow" w:hAnsi="Arial Narrow"/>
        </w:rPr>
        <w:t xml:space="preserve">Quanto às necessidades encontradas temos o quadro </w:t>
      </w:r>
      <w:r w:rsidR="00016729" w:rsidRPr="00396C1B">
        <w:rPr>
          <w:rFonts w:ascii="Arial Narrow" w:hAnsi="Arial Narrow"/>
        </w:rPr>
        <w:t>ANEXO</w:t>
      </w:r>
      <w:r w:rsidRPr="00396C1B">
        <w:rPr>
          <w:rFonts w:ascii="Arial Narrow" w:hAnsi="Arial Narrow"/>
        </w:rPr>
        <w:t>, que constam algu</w:t>
      </w:r>
      <w:r w:rsidR="00016729" w:rsidRPr="00396C1B">
        <w:rPr>
          <w:rFonts w:ascii="Arial Narrow" w:hAnsi="Arial Narrow"/>
        </w:rPr>
        <w:t>n</w:t>
      </w:r>
      <w:r w:rsidRPr="00396C1B">
        <w:rPr>
          <w:rFonts w:ascii="Arial Narrow" w:hAnsi="Arial Narrow"/>
        </w:rPr>
        <w:t>s serviços que ainda precisam ser habilitados, alguns serviços a serem credenciados</w:t>
      </w:r>
      <w:r w:rsidR="00016729" w:rsidRPr="00396C1B">
        <w:rPr>
          <w:rFonts w:ascii="Arial Narrow" w:hAnsi="Arial Narrow"/>
        </w:rPr>
        <w:t>, procedimentos de alta complexidade</w:t>
      </w:r>
      <w:r w:rsidRPr="00396C1B">
        <w:rPr>
          <w:rFonts w:ascii="Arial Narrow" w:hAnsi="Arial Narrow"/>
        </w:rPr>
        <w:t xml:space="preserve"> e que possam ser prestados tendo como principal</w:t>
      </w:r>
      <w:r w:rsidR="00016729" w:rsidRPr="00396C1B">
        <w:rPr>
          <w:rFonts w:ascii="Arial Narrow" w:hAnsi="Arial Narrow"/>
        </w:rPr>
        <w:t xml:space="preserve"> referência às unidades da R</w:t>
      </w:r>
      <w:r w:rsidR="002E47E9" w:rsidRPr="00396C1B">
        <w:rPr>
          <w:rFonts w:ascii="Arial Narrow" w:hAnsi="Arial Narrow"/>
        </w:rPr>
        <w:t>UE</w:t>
      </w:r>
      <w:r w:rsidR="00016729" w:rsidRPr="00396C1B">
        <w:rPr>
          <w:rFonts w:ascii="Arial Narrow" w:hAnsi="Arial Narrow"/>
        </w:rPr>
        <w:t>.</w:t>
      </w:r>
    </w:p>
    <w:p w:rsidR="002E47E9" w:rsidRPr="00396C1B" w:rsidRDefault="002E47E9" w:rsidP="002E47E9">
      <w:pPr>
        <w:spacing w:after="0" w:line="360" w:lineRule="auto"/>
        <w:ind w:firstLine="708"/>
        <w:jc w:val="both"/>
        <w:rPr>
          <w:rFonts w:ascii="Arial Narrow" w:hAnsi="Arial Narrow"/>
        </w:rPr>
        <w:sectPr w:rsidR="002E47E9" w:rsidRPr="00396C1B" w:rsidSect="00DD144C">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pgNumType w:start="75"/>
          <w:cols w:space="708"/>
          <w:docGrid w:linePitch="360"/>
        </w:sectPr>
      </w:pPr>
    </w:p>
    <w:tbl>
      <w:tblPr>
        <w:tblW w:w="13301" w:type="dxa"/>
        <w:tblInd w:w="496" w:type="dxa"/>
        <w:tblCellMar>
          <w:left w:w="70" w:type="dxa"/>
          <w:right w:w="70" w:type="dxa"/>
        </w:tblCellMar>
        <w:tblLook w:val="04A0" w:firstRow="1" w:lastRow="0" w:firstColumn="1" w:lastColumn="0" w:noHBand="0" w:noVBand="1"/>
      </w:tblPr>
      <w:tblGrid>
        <w:gridCol w:w="669"/>
        <w:gridCol w:w="1641"/>
        <w:gridCol w:w="3218"/>
        <w:gridCol w:w="3166"/>
        <w:gridCol w:w="1149"/>
        <w:gridCol w:w="2085"/>
        <w:gridCol w:w="1373"/>
      </w:tblGrid>
      <w:tr w:rsidR="009B5D37" w:rsidRPr="00694E50" w:rsidTr="00AA6CF0">
        <w:trPr>
          <w:trHeight w:val="703"/>
        </w:trPr>
        <w:tc>
          <w:tcPr>
            <w:tcW w:w="66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9B5D37" w:rsidRPr="00694E50" w:rsidRDefault="009B5D37" w:rsidP="00E0193B">
            <w:pPr>
              <w:spacing w:after="0" w:line="360" w:lineRule="auto"/>
              <w:jc w:val="center"/>
              <w:rPr>
                <w:rFonts w:ascii="Arial Narrow" w:eastAsia="Times New Roman" w:hAnsi="Arial Narrow" w:cs="Arial"/>
                <w:b/>
                <w:bCs/>
                <w:color w:val="000000"/>
                <w:sz w:val="20"/>
                <w:szCs w:val="20"/>
                <w:lang w:eastAsia="pt-BR"/>
              </w:rPr>
            </w:pPr>
            <w:r w:rsidRPr="00694E50">
              <w:rPr>
                <w:rFonts w:ascii="Arial Narrow" w:eastAsia="Times New Roman" w:hAnsi="Arial Narrow" w:cs="Arial"/>
                <w:b/>
                <w:bCs/>
                <w:color w:val="000000"/>
                <w:sz w:val="20"/>
                <w:szCs w:val="20"/>
                <w:lang w:eastAsia="pt-BR"/>
              </w:rPr>
              <w:lastRenderedPageBreak/>
              <w:t>Ordem</w:t>
            </w:r>
          </w:p>
        </w:tc>
        <w:tc>
          <w:tcPr>
            <w:tcW w:w="1641" w:type="dxa"/>
            <w:tcBorders>
              <w:top w:val="single" w:sz="4" w:space="0" w:color="auto"/>
              <w:left w:val="nil"/>
              <w:bottom w:val="single" w:sz="4" w:space="0" w:color="auto"/>
              <w:right w:val="single" w:sz="4" w:space="0" w:color="auto"/>
            </w:tcBorders>
            <w:shd w:val="clear" w:color="000000" w:fill="D9D9D9"/>
            <w:vAlign w:val="center"/>
            <w:hideMark/>
          </w:tcPr>
          <w:p w:rsidR="009B5D37" w:rsidRPr="00694E50" w:rsidRDefault="00BE5598" w:rsidP="00BE5598">
            <w:pPr>
              <w:spacing w:after="0" w:line="360" w:lineRule="auto"/>
              <w:jc w:val="center"/>
              <w:rPr>
                <w:rFonts w:ascii="Arial Narrow" w:eastAsia="Times New Roman" w:hAnsi="Arial Narrow" w:cs="Arial"/>
                <w:b/>
                <w:bCs/>
                <w:color w:val="000000"/>
                <w:sz w:val="20"/>
                <w:szCs w:val="20"/>
                <w:lang w:eastAsia="pt-BR"/>
              </w:rPr>
            </w:pPr>
            <w:r>
              <w:rPr>
                <w:rFonts w:ascii="Arial Narrow" w:eastAsia="Times New Roman" w:hAnsi="Arial Narrow" w:cs="Arial"/>
                <w:b/>
                <w:bCs/>
                <w:color w:val="000000"/>
                <w:sz w:val="20"/>
                <w:szCs w:val="20"/>
                <w:lang w:eastAsia="pt-BR"/>
              </w:rPr>
              <w:t>SIGTAP</w:t>
            </w:r>
          </w:p>
        </w:tc>
        <w:tc>
          <w:tcPr>
            <w:tcW w:w="3218" w:type="dxa"/>
            <w:tcBorders>
              <w:top w:val="single" w:sz="4" w:space="0" w:color="auto"/>
              <w:left w:val="nil"/>
              <w:bottom w:val="single" w:sz="4" w:space="0" w:color="auto"/>
              <w:right w:val="single" w:sz="4" w:space="0" w:color="auto"/>
            </w:tcBorders>
            <w:shd w:val="clear" w:color="000000" w:fill="D9D9D9"/>
            <w:vAlign w:val="center"/>
            <w:hideMark/>
          </w:tcPr>
          <w:p w:rsidR="009B5D37" w:rsidRPr="00694E50" w:rsidRDefault="009B5D37" w:rsidP="00E0193B">
            <w:pPr>
              <w:spacing w:after="0" w:line="360" w:lineRule="auto"/>
              <w:jc w:val="center"/>
              <w:rPr>
                <w:rFonts w:ascii="Arial Narrow" w:eastAsia="Times New Roman" w:hAnsi="Arial Narrow" w:cs="Arial"/>
                <w:b/>
                <w:bCs/>
                <w:color w:val="000000"/>
                <w:sz w:val="20"/>
                <w:szCs w:val="20"/>
                <w:lang w:eastAsia="pt-BR"/>
              </w:rPr>
            </w:pPr>
            <w:r w:rsidRPr="00694E50">
              <w:rPr>
                <w:rFonts w:ascii="Arial Narrow" w:eastAsia="Times New Roman" w:hAnsi="Arial Narrow" w:cs="Arial"/>
                <w:b/>
                <w:bCs/>
                <w:color w:val="000000"/>
                <w:sz w:val="20"/>
                <w:szCs w:val="20"/>
                <w:lang w:eastAsia="pt-BR"/>
              </w:rPr>
              <w:t>Descrição</w:t>
            </w:r>
          </w:p>
        </w:tc>
        <w:tc>
          <w:tcPr>
            <w:tcW w:w="3166" w:type="dxa"/>
            <w:tcBorders>
              <w:top w:val="single" w:sz="4" w:space="0" w:color="auto"/>
              <w:left w:val="nil"/>
              <w:bottom w:val="single" w:sz="4" w:space="0" w:color="auto"/>
              <w:right w:val="single" w:sz="4" w:space="0" w:color="auto"/>
            </w:tcBorders>
            <w:shd w:val="clear" w:color="000000" w:fill="D9D9D9"/>
            <w:vAlign w:val="center"/>
            <w:hideMark/>
          </w:tcPr>
          <w:p w:rsidR="009B5D37" w:rsidRPr="00694E50" w:rsidRDefault="009B5D37" w:rsidP="00E0193B">
            <w:pPr>
              <w:spacing w:after="0" w:line="360" w:lineRule="auto"/>
              <w:jc w:val="center"/>
              <w:rPr>
                <w:rFonts w:ascii="Arial Narrow" w:eastAsia="Times New Roman" w:hAnsi="Arial Narrow" w:cs="Arial"/>
                <w:b/>
                <w:bCs/>
                <w:color w:val="000000"/>
                <w:sz w:val="20"/>
                <w:szCs w:val="20"/>
                <w:lang w:eastAsia="pt-BR"/>
              </w:rPr>
            </w:pPr>
            <w:r w:rsidRPr="00694E50">
              <w:rPr>
                <w:rFonts w:ascii="Arial Narrow" w:eastAsia="Times New Roman" w:hAnsi="Arial Narrow" w:cs="Arial"/>
                <w:b/>
                <w:bCs/>
                <w:color w:val="000000"/>
                <w:sz w:val="20"/>
                <w:szCs w:val="20"/>
                <w:lang w:eastAsia="pt-BR"/>
              </w:rPr>
              <w:t>Cálculo</w:t>
            </w:r>
          </w:p>
        </w:tc>
        <w:tc>
          <w:tcPr>
            <w:tcW w:w="1149" w:type="dxa"/>
            <w:tcBorders>
              <w:top w:val="single" w:sz="4" w:space="0" w:color="auto"/>
              <w:left w:val="nil"/>
              <w:bottom w:val="single" w:sz="4" w:space="0" w:color="auto"/>
              <w:right w:val="single" w:sz="4" w:space="0" w:color="auto"/>
            </w:tcBorders>
            <w:shd w:val="clear" w:color="000000" w:fill="D9D9D9"/>
            <w:vAlign w:val="center"/>
            <w:hideMark/>
          </w:tcPr>
          <w:p w:rsidR="009B5D37" w:rsidRPr="00694E50" w:rsidRDefault="009B5D37" w:rsidP="00A13309">
            <w:pPr>
              <w:spacing w:after="0" w:line="360" w:lineRule="auto"/>
              <w:jc w:val="center"/>
              <w:rPr>
                <w:rFonts w:ascii="Arial Narrow" w:eastAsia="Times New Roman" w:hAnsi="Arial Narrow" w:cs="Arial"/>
                <w:b/>
                <w:bCs/>
                <w:color w:val="000000"/>
                <w:sz w:val="20"/>
                <w:szCs w:val="20"/>
                <w:lang w:eastAsia="pt-BR"/>
              </w:rPr>
            </w:pPr>
            <w:r w:rsidRPr="00694E50">
              <w:rPr>
                <w:rFonts w:ascii="Arial Narrow" w:eastAsia="Times New Roman" w:hAnsi="Arial Narrow" w:cs="Arial"/>
                <w:b/>
                <w:bCs/>
                <w:color w:val="000000"/>
                <w:sz w:val="20"/>
                <w:szCs w:val="20"/>
                <w:lang w:eastAsia="pt-BR"/>
              </w:rPr>
              <w:t>Parâmetro</w:t>
            </w:r>
          </w:p>
        </w:tc>
        <w:tc>
          <w:tcPr>
            <w:tcW w:w="2085" w:type="dxa"/>
            <w:tcBorders>
              <w:top w:val="single" w:sz="4" w:space="0" w:color="auto"/>
              <w:left w:val="nil"/>
              <w:bottom w:val="single" w:sz="4" w:space="0" w:color="auto"/>
              <w:right w:val="single" w:sz="4" w:space="0" w:color="auto"/>
            </w:tcBorders>
            <w:shd w:val="clear" w:color="000000" w:fill="D9D9D9"/>
            <w:vAlign w:val="center"/>
            <w:hideMark/>
          </w:tcPr>
          <w:p w:rsidR="009B5D37" w:rsidRPr="00694E50" w:rsidRDefault="009B5D37" w:rsidP="00A13309">
            <w:pPr>
              <w:spacing w:after="0" w:line="360" w:lineRule="auto"/>
              <w:jc w:val="center"/>
              <w:rPr>
                <w:rFonts w:ascii="Arial Narrow" w:eastAsia="Times New Roman" w:hAnsi="Arial Narrow" w:cs="Arial"/>
                <w:b/>
                <w:bCs/>
                <w:color w:val="000000"/>
                <w:sz w:val="20"/>
                <w:szCs w:val="20"/>
                <w:lang w:eastAsia="pt-BR"/>
              </w:rPr>
            </w:pPr>
            <w:r w:rsidRPr="00694E50">
              <w:rPr>
                <w:rFonts w:ascii="Arial Narrow" w:eastAsia="Times New Roman" w:hAnsi="Arial Narrow" w:cs="Arial"/>
                <w:b/>
                <w:bCs/>
                <w:color w:val="000000"/>
                <w:sz w:val="20"/>
                <w:szCs w:val="20"/>
                <w:lang w:eastAsia="pt-BR"/>
              </w:rPr>
              <w:t>Habilitado/Produção</w:t>
            </w:r>
          </w:p>
        </w:tc>
        <w:tc>
          <w:tcPr>
            <w:tcW w:w="1373" w:type="dxa"/>
            <w:tcBorders>
              <w:top w:val="single" w:sz="4" w:space="0" w:color="auto"/>
              <w:left w:val="nil"/>
              <w:bottom w:val="single" w:sz="4" w:space="0" w:color="auto"/>
              <w:right w:val="single" w:sz="4" w:space="0" w:color="auto"/>
            </w:tcBorders>
            <w:shd w:val="clear" w:color="000000" w:fill="D9D9D9"/>
            <w:vAlign w:val="center"/>
            <w:hideMark/>
          </w:tcPr>
          <w:p w:rsidR="009B5D37" w:rsidRPr="00694E50" w:rsidRDefault="009B5D37" w:rsidP="00A13309">
            <w:pPr>
              <w:spacing w:after="0" w:line="360" w:lineRule="auto"/>
              <w:jc w:val="center"/>
              <w:rPr>
                <w:rFonts w:ascii="Arial Narrow" w:eastAsia="Times New Roman" w:hAnsi="Arial Narrow" w:cs="Arial"/>
                <w:b/>
                <w:bCs/>
                <w:color w:val="000000"/>
                <w:sz w:val="20"/>
                <w:szCs w:val="20"/>
                <w:lang w:eastAsia="pt-BR"/>
              </w:rPr>
            </w:pPr>
            <w:r w:rsidRPr="00694E50">
              <w:rPr>
                <w:rFonts w:ascii="Arial Narrow" w:eastAsia="Times New Roman" w:hAnsi="Arial Narrow" w:cs="Arial"/>
                <w:b/>
                <w:bCs/>
                <w:color w:val="000000"/>
                <w:sz w:val="20"/>
                <w:szCs w:val="20"/>
                <w:lang w:eastAsia="pt-BR"/>
              </w:rPr>
              <w:t>Necessidade</w:t>
            </w:r>
          </w:p>
        </w:tc>
      </w:tr>
      <w:tr w:rsidR="009B5D37" w:rsidRPr="00694E50" w:rsidTr="00AA6CF0">
        <w:trPr>
          <w:trHeight w:val="1020"/>
        </w:trPr>
        <w:tc>
          <w:tcPr>
            <w:tcW w:w="669" w:type="dxa"/>
            <w:tcBorders>
              <w:top w:val="nil"/>
              <w:left w:val="single" w:sz="4" w:space="0" w:color="auto"/>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jc w:val="center"/>
              <w:rPr>
                <w:rFonts w:ascii="Arial Narrow" w:eastAsia="Times New Roman" w:hAnsi="Arial Narrow" w:cs="Arial"/>
                <w:color w:val="000000"/>
                <w:sz w:val="20"/>
                <w:szCs w:val="20"/>
                <w:lang w:eastAsia="pt-BR"/>
              </w:rPr>
            </w:pPr>
            <w:proofErr w:type="gramStart"/>
            <w:r w:rsidRPr="00694E50">
              <w:rPr>
                <w:rFonts w:ascii="Arial Narrow" w:eastAsia="Times New Roman" w:hAnsi="Arial Narrow" w:cs="Arial"/>
                <w:color w:val="000000"/>
                <w:sz w:val="20"/>
                <w:szCs w:val="20"/>
                <w:lang w:eastAsia="pt-BR"/>
              </w:rPr>
              <w:t>1</w:t>
            </w:r>
            <w:proofErr w:type="gramEnd"/>
          </w:p>
        </w:tc>
        <w:tc>
          <w:tcPr>
            <w:tcW w:w="1641"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w:t>
            </w:r>
          </w:p>
        </w:tc>
        <w:tc>
          <w:tcPr>
            <w:tcW w:w="3218"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A6CF0">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Centro de Atendimento de Urgência aos Pacientes com AVC:</w:t>
            </w:r>
            <w:r w:rsidR="00AA6CF0">
              <w:rPr>
                <w:rFonts w:ascii="Arial Narrow" w:eastAsia="Times New Roman" w:hAnsi="Arial Narrow" w:cs="Arial"/>
                <w:color w:val="000000"/>
                <w:sz w:val="20"/>
                <w:szCs w:val="20"/>
                <w:lang w:eastAsia="pt-BR"/>
              </w:rPr>
              <w:t xml:space="preserve"> </w:t>
            </w:r>
            <w:r w:rsidRPr="00694E50">
              <w:rPr>
                <w:rFonts w:ascii="Arial Narrow" w:eastAsia="Times New Roman" w:hAnsi="Arial Narrow" w:cs="Arial"/>
                <w:color w:val="000000"/>
                <w:sz w:val="20"/>
                <w:szCs w:val="20"/>
                <w:lang w:eastAsia="pt-BR"/>
              </w:rPr>
              <w:t>Unidade de Cuidado Agudo ao AVC (U-AVC Agudo)</w:t>
            </w:r>
          </w:p>
        </w:tc>
        <w:tc>
          <w:tcPr>
            <w:tcW w:w="3166"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w:t>
            </w:r>
          </w:p>
        </w:tc>
        <w:tc>
          <w:tcPr>
            <w:tcW w:w="1149"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x</w:t>
            </w:r>
          </w:p>
        </w:tc>
        <w:tc>
          <w:tcPr>
            <w:tcW w:w="2085"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proofErr w:type="gramStart"/>
            <w:r w:rsidRPr="00694E50">
              <w:rPr>
                <w:rFonts w:ascii="Arial Narrow" w:eastAsia="Times New Roman" w:hAnsi="Arial Narrow" w:cs="Arial"/>
                <w:color w:val="000000"/>
                <w:sz w:val="20"/>
                <w:szCs w:val="20"/>
                <w:lang w:eastAsia="pt-BR"/>
              </w:rPr>
              <w:t>0</w:t>
            </w:r>
            <w:proofErr w:type="gramEnd"/>
          </w:p>
        </w:tc>
        <w:tc>
          <w:tcPr>
            <w:tcW w:w="1373"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proofErr w:type="gramStart"/>
            <w:r w:rsidRPr="00694E50">
              <w:rPr>
                <w:rFonts w:ascii="Arial Narrow" w:eastAsia="Times New Roman" w:hAnsi="Arial Narrow" w:cs="Arial"/>
                <w:color w:val="000000"/>
                <w:sz w:val="20"/>
                <w:szCs w:val="20"/>
                <w:lang w:eastAsia="pt-BR"/>
              </w:rPr>
              <w:t>1</w:t>
            </w:r>
            <w:proofErr w:type="gramEnd"/>
          </w:p>
        </w:tc>
      </w:tr>
      <w:tr w:rsidR="009B5D37" w:rsidRPr="00694E50" w:rsidTr="00AA6CF0">
        <w:trPr>
          <w:trHeight w:val="300"/>
        </w:trPr>
        <w:tc>
          <w:tcPr>
            <w:tcW w:w="669" w:type="dxa"/>
            <w:tcBorders>
              <w:top w:val="nil"/>
              <w:left w:val="single" w:sz="4" w:space="0" w:color="auto"/>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w:t>
            </w:r>
          </w:p>
        </w:tc>
        <w:tc>
          <w:tcPr>
            <w:tcW w:w="1641"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w:t>
            </w:r>
          </w:p>
        </w:tc>
        <w:tc>
          <w:tcPr>
            <w:tcW w:w="3218"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Leito de Retaguarda</w:t>
            </w:r>
          </w:p>
        </w:tc>
        <w:tc>
          <w:tcPr>
            <w:tcW w:w="3166"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xml:space="preserve">Aumento de 20% do Número de Leitos </w:t>
            </w:r>
          </w:p>
        </w:tc>
        <w:tc>
          <w:tcPr>
            <w:tcW w:w="1149"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x</w:t>
            </w:r>
          </w:p>
        </w:tc>
        <w:tc>
          <w:tcPr>
            <w:tcW w:w="2085"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1959</w:t>
            </w:r>
          </w:p>
        </w:tc>
        <w:tc>
          <w:tcPr>
            <w:tcW w:w="1373"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400</w:t>
            </w:r>
          </w:p>
        </w:tc>
      </w:tr>
      <w:tr w:rsidR="009B5D37" w:rsidRPr="00694E50" w:rsidTr="00AA6CF0">
        <w:trPr>
          <w:trHeight w:val="510"/>
        </w:trPr>
        <w:tc>
          <w:tcPr>
            <w:tcW w:w="669" w:type="dxa"/>
            <w:tcBorders>
              <w:top w:val="nil"/>
              <w:left w:val="single" w:sz="4" w:space="0" w:color="auto"/>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jc w:val="center"/>
              <w:rPr>
                <w:rFonts w:ascii="Arial Narrow" w:eastAsia="Times New Roman" w:hAnsi="Arial Narrow" w:cs="Arial"/>
                <w:color w:val="000000"/>
                <w:sz w:val="20"/>
                <w:szCs w:val="20"/>
                <w:lang w:eastAsia="pt-BR"/>
              </w:rPr>
            </w:pPr>
            <w:proofErr w:type="gramStart"/>
            <w:r w:rsidRPr="00694E50">
              <w:rPr>
                <w:rFonts w:ascii="Arial Narrow" w:eastAsia="Times New Roman" w:hAnsi="Arial Narrow" w:cs="Arial"/>
                <w:color w:val="000000"/>
                <w:sz w:val="20"/>
                <w:szCs w:val="20"/>
                <w:lang w:eastAsia="pt-BR"/>
              </w:rPr>
              <w:t>2</w:t>
            </w:r>
            <w:proofErr w:type="gramEnd"/>
          </w:p>
        </w:tc>
        <w:tc>
          <w:tcPr>
            <w:tcW w:w="1641"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w:t>
            </w:r>
          </w:p>
        </w:tc>
        <w:tc>
          <w:tcPr>
            <w:tcW w:w="3218"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Leito em Unidade de Terapia Intensiva (UTI)</w:t>
            </w:r>
          </w:p>
        </w:tc>
        <w:tc>
          <w:tcPr>
            <w:tcW w:w="3166"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Cerca de 10% dos Leitos Necessários Gerais</w:t>
            </w:r>
          </w:p>
        </w:tc>
        <w:tc>
          <w:tcPr>
            <w:tcW w:w="1149"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x</w:t>
            </w:r>
          </w:p>
        </w:tc>
        <w:tc>
          <w:tcPr>
            <w:tcW w:w="2085"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216</w:t>
            </w:r>
          </w:p>
        </w:tc>
        <w:tc>
          <w:tcPr>
            <w:tcW w:w="1373"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40</w:t>
            </w:r>
          </w:p>
        </w:tc>
      </w:tr>
      <w:tr w:rsidR="009B5D37" w:rsidRPr="00694E50" w:rsidTr="00AA6CF0">
        <w:trPr>
          <w:trHeight w:val="510"/>
        </w:trPr>
        <w:tc>
          <w:tcPr>
            <w:tcW w:w="669" w:type="dxa"/>
            <w:tcBorders>
              <w:top w:val="nil"/>
              <w:left w:val="single" w:sz="4" w:space="0" w:color="auto"/>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jc w:val="center"/>
              <w:rPr>
                <w:rFonts w:ascii="Arial Narrow" w:eastAsia="Times New Roman" w:hAnsi="Arial Narrow" w:cs="Arial"/>
                <w:color w:val="000000"/>
                <w:sz w:val="20"/>
                <w:szCs w:val="20"/>
                <w:lang w:eastAsia="pt-BR"/>
              </w:rPr>
            </w:pPr>
            <w:proofErr w:type="gramStart"/>
            <w:r w:rsidRPr="00694E50">
              <w:rPr>
                <w:rFonts w:ascii="Arial Narrow" w:eastAsia="Times New Roman" w:hAnsi="Arial Narrow" w:cs="Arial"/>
                <w:color w:val="000000"/>
                <w:sz w:val="20"/>
                <w:szCs w:val="20"/>
                <w:lang w:eastAsia="pt-BR"/>
              </w:rPr>
              <w:t>3</w:t>
            </w:r>
            <w:proofErr w:type="gramEnd"/>
          </w:p>
        </w:tc>
        <w:tc>
          <w:tcPr>
            <w:tcW w:w="1641"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w:t>
            </w:r>
          </w:p>
        </w:tc>
        <w:tc>
          <w:tcPr>
            <w:tcW w:w="3218"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Leito em Unidade de Terapia Intensiva Coronariana (UCO)</w:t>
            </w:r>
          </w:p>
        </w:tc>
        <w:tc>
          <w:tcPr>
            <w:tcW w:w="3166"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10 Leitos para cada 600 Infartos/ano ou Fração</w:t>
            </w:r>
          </w:p>
        </w:tc>
        <w:tc>
          <w:tcPr>
            <w:tcW w:w="1149"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30</w:t>
            </w:r>
          </w:p>
        </w:tc>
        <w:tc>
          <w:tcPr>
            <w:tcW w:w="2085"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10</w:t>
            </w:r>
          </w:p>
        </w:tc>
        <w:tc>
          <w:tcPr>
            <w:tcW w:w="1373"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20</w:t>
            </w:r>
          </w:p>
        </w:tc>
      </w:tr>
      <w:tr w:rsidR="009B5D37" w:rsidRPr="00694E50" w:rsidTr="00AA6CF0">
        <w:trPr>
          <w:trHeight w:val="1020"/>
        </w:trPr>
        <w:tc>
          <w:tcPr>
            <w:tcW w:w="669" w:type="dxa"/>
            <w:tcBorders>
              <w:top w:val="nil"/>
              <w:left w:val="single" w:sz="4" w:space="0" w:color="auto"/>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jc w:val="center"/>
              <w:rPr>
                <w:rFonts w:ascii="Arial Narrow" w:eastAsia="Times New Roman" w:hAnsi="Arial Narrow" w:cs="Arial"/>
                <w:color w:val="000000"/>
                <w:sz w:val="20"/>
                <w:szCs w:val="20"/>
                <w:lang w:eastAsia="pt-BR"/>
              </w:rPr>
            </w:pPr>
            <w:proofErr w:type="gramStart"/>
            <w:r w:rsidRPr="00694E50">
              <w:rPr>
                <w:rFonts w:ascii="Arial Narrow" w:eastAsia="Times New Roman" w:hAnsi="Arial Narrow" w:cs="Arial"/>
                <w:color w:val="000000"/>
                <w:sz w:val="20"/>
                <w:szCs w:val="20"/>
                <w:lang w:eastAsia="pt-BR"/>
              </w:rPr>
              <w:t>4</w:t>
            </w:r>
            <w:proofErr w:type="gramEnd"/>
          </w:p>
        </w:tc>
        <w:tc>
          <w:tcPr>
            <w:tcW w:w="1641"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02.06</w:t>
            </w:r>
          </w:p>
        </w:tc>
        <w:tc>
          <w:tcPr>
            <w:tcW w:w="3218"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Diagnóstico por Tomografia</w:t>
            </w:r>
          </w:p>
        </w:tc>
        <w:tc>
          <w:tcPr>
            <w:tcW w:w="3166"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xml:space="preserve">Baseado número de atendimento nas Unidades Hospitalares de Urgência (6.900.000 - SIA) </w:t>
            </w:r>
            <w:proofErr w:type="gramStart"/>
            <w:r w:rsidRPr="00694E50">
              <w:rPr>
                <w:rFonts w:ascii="Arial Narrow" w:eastAsia="Times New Roman" w:hAnsi="Arial Narrow" w:cs="Arial"/>
                <w:color w:val="000000"/>
                <w:sz w:val="20"/>
                <w:szCs w:val="20"/>
                <w:lang w:eastAsia="pt-BR"/>
              </w:rPr>
              <w:t xml:space="preserve">(e </w:t>
            </w:r>
            <w:proofErr w:type="spellStart"/>
            <w:r w:rsidRPr="00694E50">
              <w:rPr>
                <w:rFonts w:ascii="Arial Narrow" w:eastAsia="Times New Roman" w:hAnsi="Arial Narrow" w:cs="Arial"/>
                <w:color w:val="000000"/>
                <w:sz w:val="20"/>
                <w:szCs w:val="20"/>
                <w:lang w:eastAsia="pt-BR"/>
              </w:rPr>
              <w:t>Parametro</w:t>
            </w:r>
            <w:proofErr w:type="spellEnd"/>
            <w:r w:rsidRPr="00694E50">
              <w:rPr>
                <w:rFonts w:ascii="Arial Narrow" w:eastAsia="Times New Roman" w:hAnsi="Arial Narrow" w:cs="Arial"/>
                <w:color w:val="000000"/>
                <w:sz w:val="20"/>
                <w:szCs w:val="20"/>
                <w:lang w:eastAsia="pt-BR"/>
              </w:rPr>
              <w:t xml:space="preserve"> para as especialidades</w:t>
            </w:r>
          </w:p>
        </w:tc>
        <w:tc>
          <w:tcPr>
            <w:tcW w:w="1149"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proofErr w:type="gramEnd"/>
            <w:r w:rsidRPr="00694E50">
              <w:rPr>
                <w:rFonts w:ascii="Arial Narrow" w:eastAsia="Times New Roman" w:hAnsi="Arial Narrow" w:cs="Arial"/>
                <w:color w:val="000000"/>
                <w:sz w:val="20"/>
                <w:szCs w:val="20"/>
                <w:lang w:eastAsia="pt-BR"/>
              </w:rPr>
              <w:t>65.297</w:t>
            </w:r>
          </w:p>
        </w:tc>
        <w:tc>
          <w:tcPr>
            <w:tcW w:w="2085"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51.712</w:t>
            </w:r>
          </w:p>
        </w:tc>
        <w:tc>
          <w:tcPr>
            <w:tcW w:w="1373"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13.585</w:t>
            </w:r>
          </w:p>
        </w:tc>
      </w:tr>
      <w:tr w:rsidR="009B5D37" w:rsidRPr="00694E50" w:rsidTr="00AA6CF0">
        <w:trPr>
          <w:trHeight w:val="1020"/>
        </w:trPr>
        <w:tc>
          <w:tcPr>
            <w:tcW w:w="669" w:type="dxa"/>
            <w:tcBorders>
              <w:top w:val="nil"/>
              <w:left w:val="single" w:sz="4" w:space="0" w:color="auto"/>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jc w:val="center"/>
              <w:rPr>
                <w:rFonts w:ascii="Arial Narrow" w:eastAsia="Times New Roman" w:hAnsi="Arial Narrow" w:cs="Arial"/>
                <w:color w:val="000000"/>
                <w:sz w:val="20"/>
                <w:szCs w:val="20"/>
                <w:lang w:eastAsia="pt-BR"/>
              </w:rPr>
            </w:pPr>
            <w:proofErr w:type="gramStart"/>
            <w:r w:rsidRPr="00694E50">
              <w:rPr>
                <w:rFonts w:ascii="Arial Narrow" w:eastAsia="Times New Roman" w:hAnsi="Arial Narrow" w:cs="Arial"/>
                <w:color w:val="000000"/>
                <w:sz w:val="20"/>
                <w:szCs w:val="20"/>
                <w:lang w:eastAsia="pt-BR"/>
              </w:rPr>
              <w:t>5</w:t>
            </w:r>
            <w:proofErr w:type="gramEnd"/>
          </w:p>
        </w:tc>
        <w:tc>
          <w:tcPr>
            <w:tcW w:w="1641"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02.07</w:t>
            </w:r>
          </w:p>
        </w:tc>
        <w:tc>
          <w:tcPr>
            <w:tcW w:w="3218"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Diagnóstico por Ressonância Magnética</w:t>
            </w:r>
          </w:p>
        </w:tc>
        <w:tc>
          <w:tcPr>
            <w:tcW w:w="3166"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xml:space="preserve">Baseado número de Internações geradas nas Unidades Hospitalares de Urgência (50.000 - SIA) e </w:t>
            </w:r>
            <w:r w:rsidR="00AA6CF0" w:rsidRPr="00694E50">
              <w:rPr>
                <w:rFonts w:ascii="Arial Narrow" w:eastAsia="Times New Roman" w:hAnsi="Arial Narrow" w:cs="Arial"/>
                <w:color w:val="000000"/>
                <w:sz w:val="20"/>
                <w:szCs w:val="20"/>
                <w:lang w:eastAsia="pt-BR"/>
              </w:rPr>
              <w:t>Parâmetro</w:t>
            </w:r>
            <w:r w:rsidRPr="00694E50">
              <w:rPr>
                <w:rFonts w:ascii="Arial Narrow" w:eastAsia="Times New Roman" w:hAnsi="Arial Narrow" w:cs="Arial"/>
                <w:color w:val="000000"/>
                <w:sz w:val="20"/>
                <w:szCs w:val="20"/>
                <w:lang w:eastAsia="pt-BR"/>
              </w:rPr>
              <w:t xml:space="preserve"> para as especialidades</w:t>
            </w:r>
          </w:p>
        </w:tc>
        <w:tc>
          <w:tcPr>
            <w:tcW w:w="1149"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1.500</w:t>
            </w:r>
          </w:p>
        </w:tc>
        <w:tc>
          <w:tcPr>
            <w:tcW w:w="2085"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2.400</w:t>
            </w:r>
          </w:p>
        </w:tc>
        <w:tc>
          <w:tcPr>
            <w:tcW w:w="1373"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900</w:t>
            </w:r>
          </w:p>
        </w:tc>
      </w:tr>
      <w:tr w:rsidR="009B5D37" w:rsidRPr="00694E50" w:rsidTr="00AA6CF0">
        <w:trPr>
          <w:trHeight w:val="1020"/>
        </w:trPr>
        <w:tc>
          <w:tcPr>
            <w:tcW w:w="669" w:type="dxa"/>
            <w:tcBorders>
              <w:top w:val="nil"/>
              <w:left w:val="single" w:sz="4" w:space="0" w:color="auto"/>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jc w:val="center"/>
              <w:rPr>
                <w:rFonts w:ascii="Arial Narrow" w:eastAsia="Times New Roman" w:hAnsi="Arial Narrow" w:cs="Arial"/>
                <w:color w:val="000000"/>
                <w:sz w:val="20"/>
                <w:szCs w:val="20"/>
                <w:lang w:eastAsia="pt-BR"/>
              </w:rPr>
            </w:pPr>
            <w:proofErr w:type="gramStart"/>
            <w:r w:rsidRPr="00694E50">
              <w:rPr>
                <w:rFonts w:ascii="Arial Narrow" w:eastAsia="Times New Roman" w:hAnsi="Arial Narrow" w:cs="Arial"/>
                <w:color w:val="000000"/>
                <w:sz w:val="20"/>
                <w:szCs w:val="20"/>
                <w:lang w:eastAsia="pt-BR"/>
              </w:rPr>
              <w:t>6</w:t>
            </w:r>
            <w:proofErr w:type="gramEnd"/>
          </w:p>
        </w:tc>
        <w:tc>
          <w:tcPr>
            <w:tcW w:w="1641"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02.07.01.001-3</w:t>
            </w:r>
          </w:p>
        </w:tc>
        <w:tc>
          <w:tcPr>
            <w:tcW w:w="3218"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proofErr w:type="spellStart"/>
            <w:r w:rsidRPr="00694E50">
              <w:rPr>
                <w:rFonts w:ascii="Arial Narrow" w:eastAsia="Times New Roman" w:hAnsi="Arial Narrow" w:cs="Arial"/>
                <w:color w:val="000000"/>
                <w:sz w:val="20"/>
                <w:szCs w:val="20"/>
                <w:lang w:eastAsia="pt-BR"/>
              </w:rPr>
              <w:t>Angiorressonância</w:t>
            </w:r>
            <w:proofErr w:type="spellEnd"/>
            <w:r w:rsidRPr="00694E50">
              <w:rPr>
                <w:rFonts w:ascii="Arial Narrow" w:eastAsia="Times New Roman" w:hAnsi="Arial Narrow" w:cs="Arial"/>
                <w:color w:val="000000"/>
                <w:sz w:val="20"/>
                <w:szCs w:val="20"/>
                <w:lang w:eastAsia="pt-BR"/>
              </w:rPr>
              <w:t xml:space="preserve"> Cerebral</w:t>
            </w:r>
          </w:p>
        </w:tc>
        <w:tc>
          <w:tcPr>
            <w:tcW w:w="3166" w:type="dxa"/>
            <w:tcBorders>
              <w:top w:val="nil"/>
              <w:left w:val="nil"/>
              <w:bottom w:val="single" w:sz="4" w:space="0" w:color="auto"/>
              <w:right w:val="single" w:sz="4" w:space="0" w:color="auto"/>
            </w:tcBorders>
            <w:shd w:val="clear" w:color="auto" w:fill="auto"/>
            <w:vAlign w:val="center"/>
            <w:hideMark/>
          </w:tcPr>
          <w:p w:rsidR="009B5D37" w:rsidRPr="00694E50" w:rsidRDefault="00AA6CF0" w:rsidP="00AA6CF0">
            <w:pPr>
              <w:spacing w:after="0" w:line="360" w:lineRule="auto"/>
              <w:rPr>
                <w:rFonts w:ascii="Arial Narrow" w:eastAsia="Times New Roman" w:hAnsi="Arial Narrow" w:cs="Arial"/>
                <w:color w:val="000000"/>
                <w:sz w:val="20"/>
                <w:szCs w:val="20"/>
                <w:lang w:eastAsia="pt-BR"/>
              </w:rPr>
            </w:pPr>
            <w:r>
              <w:rPr>
                <w:rFonts w:ascii="Arial Narrow" w:eastAsia="Times New Roman" w:hAnsi="Arial Narrow" w:cs="Arial"/>
                <w:color w:val="000000"/>
                <w:sz w:val="20"/>
                <w:szCs w:val="20"/>
                <w:lang w:eastAsia="pt-BR"/>
              </w:rPr>
              <w:t xml:space="preserve">Nº </w:t>
            </w:r>
            <w:r w:rsidR="009B5D37" w:rsidRPr="00694E50">
              <w:rPr>
                <w:rFonts w:ascii="Arial Narrow" w:eastAsia="Times New Roman" w:hAnsi="Arial Narrow" w:cs="Arial"/>
                <w:color w:val="000000"/>
                <w:sz w:val="20"/>
                <w:szCs w:val="20"/>
                <w:lang w:eastAsia="pt-BR"/>
              </w:rPr>
              <w:t xml:space="preserve">de Internações nas Unidades Hospitalares de Urgência (50.000 - SIA) e </w:t>
            </w:r>
            <w:r w:rsidRPr="00694E50">
              <w:rPr>
                <w:rFonts w:ascii="Arial Narrow" w:eastAsia="Times New Roman" w:hAnsi="Arial Narrow" w:cs="Arial"/>
                <w:color w:val="000000"/>
                <w:sz w:val="20"/>
                <w:szCs w:val="20"/>
                <w:lang w:eastAsia="pt-BR"/>
              </w:rPr>
              <w:t>Parâmetro</w:t>
            </w:r>
            <w:r w:rsidR="009B5D37" w:rsidRPr="00694E50">
              <w:rPr>
                <w:rFonts w:ascii="Arial Narrow" w:eastAsia="Times New Roman" w:hAnsi="Arial Narrow" w:cs="Arial"/>
                <w:color w:val="000000"/>
                <w:sz w:val="20"/>
                <w:szCs w:val="20"/>
                <w:lang w:eastAsia="pt-BR"/>
              </w:rPr>
              <w:t xml:space="preserve"> para as especialidades</w:t>
            </w:r>
          </w:p>
        </w:tc>
        <w:tc>
          <w:tcPr>
            <w:tcW w:w="1149"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166</w:t>
            </w:r>
          </w:p>
        </w:tc>
        <w:tc>
          <w:tcPr>
            <w:tcW w:w="2085"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proofErr w:type="gramStart"/>
            <w:r w:rsidRPr="00694E50">
              <w:rPr>
                <w:rFonts w:ascii="Arial Narrow" w:eastAsia="Times New Roman" w:hAnsi="Arial Narrow" w:cs="Arial"/>
                <w:color w:val="000000"/>
                <w:sz w:val="20"/>
                <w:szCs w:val="20"/>
                <w:lang w:eastAsia="pt-BR"/>
              </w:rPr>
              <w:t>0</w:t>
            </w:r>
            <w:proofErr w:type="gramEnd"/>
          </w:p>
        </w:tc>
        <w:tc>
          <w:tcPr>
            <w:tcW w:w="1373"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166</w:t>
            </w:r>
          </w:p>
        </w:tc>
      </w:tr>
      <w:tr w:rsidR="009B5D37" w:rsidRPr="00694E50" w:rsidTr="00AA6CF0">
        <w:trPr>
          <w:trHeight w:val="765"/>
        </w:trPr>
        <w:tc>
          <w:tcPr>
            <w:tcW w:w="669" w:type="dxa"/>
            <w:tcBorders>
              <w:top w:val="nil"/>
              <w:left w:val="single" w:sz="4" w:space="0" w:color="auto"/>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jc w:val="center"/>
              <w:rPr>
                <w:rFonts w:ascii="Arial Narrow" w:eastAsia="Times New Roman" w:hAnsi="Arial Narrow" w:cs="Arial"/>
                <w:color w:val="000000"/>
                <w:sz w:val="20"/>
                <w:szCs w:val="20"/>
                <w:lang w:eastAsia="pt-BR"/>
              </w:rPr>
            </w:pPr>
            <w:proofErr w:type="gramStart"/>
            <w:r w:rsidRPr="00694E50">
              <w:rPr>
                <w:rFonts w:ascii="Arial Narrow" w:eastAsia="Times New Roman" w:hAnsi="Arial Narrow" w:cs="Arial"/>
                <w:color w:val="000000"/>
                <w:sz w:val="20"/>
                <w:szCs w:val="20"/>
                <w:lang w:eastAsia="pt-BR"/>
              </w:rPr>
              <w:lastRenderedPageBreak/>
              <w:t>7</w:t>
            </w:r>
            <w:proofErr w:type="gramEnd"/>
          </w:p>
        </w:tc>
        <w:tc>
          <w:tcPr>
            <w:tcW w:w="1641"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02.05.02.001-1</w:t>
            </w:r>
          </w:p>
        </w:tc>
        <w:tc>
          <w:tcPr>
            <w:tcW w:w="3218"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proofErr w:type="spellStart"/>
            <w:r w:rsidRPr="00694E50">
              <w:rPr>
                <w:rFonts w:ascii="Arial Narrow" w:eastAsia="Times New Roman" w:hAnsi="Arial Narrow" w:cs="Arial"/>
                <w:color w:val="000000"/>
                <w:sz w:val="20"/>
                <w:szCs w:val="20"/>
                <w:lang w:eastAsia="pt-BR"/>
              </w:rPr>
              <w:t>Ecodoppler</w:t>
            </w:r>
            <w:proofErr w:type="spellEnd"/>
            <w:r w:rsidRPr="00694E50">
              <w:rPr>
                <w:rFonts w:ascii="Arial Narrow" w:eastAsia="Times New Roman" w:hAnsi="Arial Narrow" w:cs="Arial"/>
                <w:color w:val="000000"/>
                <w:sz w:val="20"/>
                <w:szCs w:val="20"/>
                <w:lang w:eastAsia="pt-BR"/>
              </w:rPr>
              <w:t xml:space="preserve"> </w:t>
            </w:r>
            <w:proofErr w:type="spellStart"/>
            <w:r w:rsidRPr="00694E50">
              <w:rPr>
                <w:rFonts w:ascii="Arial Narrow" w:eastAsia="Times New Roman" w:hAnsi="Arial Narrow" w:cs="Arial"/>
                <w:color w:val="000000"/>
                <w:sz w:val="20"/>
                <w:szCs w:val="20"/>
                <w:lang w:eastAsia="pt-BR"/>
              </w:rPr>
              <w:t>Transcraniano</w:t>
            </w:r>
            <w:proofErr w:type="spellEnd"/>
            <w:r w:rsidRPr="00694E50">
              <w:rPr>
                <w:rFonts w:ascii="Arial Narrow" w:eastAsia="Times New Roman" w:hAnsi="Arial Narrow" w:cs="Arial"/>
                <w:color w:val="000000"/>
                <w:sz w:val="20"/>
                <w:szCs w:val="20"/>
                <w:lang w:eastAsia="pt-BR"/>
              </w:rPr>
              <w:t xml:space="preserve"> (</w:t>
            </w:r>
            <w:proofErr w:type="spellStart"/>
            <w:proofErr w:type="gramStart"/>
            <w:r w:rsidRPr="00694E50">
              <w:rPr>
                <w:rFonts w:ascii="Arial Narrow" w:eastAsia="Times New Roman" w:hAnsi="Arial Narrow" w:cs="Arial"/>
                <w:color w:val="000000"/>
                <w:sz w:val="20"/>
                <w:szCs w:val="20"/>
                <w:lang w:eastAsia="pt-BR"/>
              </w:rPr>
              <w:t>IntraHospitalar</w:t>
            </w:r>
            <w:proofErr w:type="spellEnd"/>
            <w:proofErr w:type="gramEnd"/>
            <w:r w:rsidRPr="00694E50">
              <w:rPr>
                <w:rFonts w:ascii="Arial Narrow" w:eastAsia="Times New Roman" w:hAnsi="Arial Narrow" w:cs="Arial"/>
                <w:color w:val="000000"/>
                <w:sz w:val="20"/>
                <w:szCs w:val="20"/>
                <w:lang w:eastAsia="pt-BR"/>
              </w:rPr>
              <w:t xml:space="preserve">) </w:t>
            </w:r>
          </w:p>
        </w:tc>
        <w:tc>
          <w:tcPr>
            <w:tcW w:w="3166" w:type="dxa"/>
            <w:tcBorders>
              <w:top w:val="nil"/>
              <w:left w:val="nil"/>
              <w:bottom w:val="single" w:sz="4" w:space="0" w:color="auto"/>
              <w:right w:val="single" w:sz="4" w:space="0" w:color="auto"/>
            </w:tcBorders>
            <w:shd w:val="clear" w:color="auto" w:fill="auto"/>
            <w:vAlign w:val="center"/>
            <w:hideMark/>
          </w:tcPr>
          <w:p w:rsidR="009B5D37" w:rsidRPr="00694E50" w:rsidRDefault="00AA6CF0"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Parâmetro</w:t>
            </w:r>
            <w:r w:rsidR="009B5D37" w:rsidRPr="00694E50">
              <w:rPr>
                <w:rFonts w:ascii="Arial Narrow" w:eastAsia="Times New Roman" w:hAnsi="Arial Narrow" w:cs="Arial"/>
                <w:color w:val="000000"/>
                <w:sz w:val="20"/>
                <w:szCs w:val="20"/>
                <w:lang w:eastAsia="pt-BR"/>
              </w:rPr>
              <w:t xml:space="preserve"> para Unidade Especialista em Neurologia e Neurocirurgia (60/mês/unidade)</w:t>
            </w:r>
          </w:p>
        </w:tc>
        <w:tc>
          <w:tcPr>
            <w:tcW w:w="1149"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720</w:t>
            </w:r>
          </w:p>
        </w:tc>
        <w:tc>
          <w:tcPr>
            <w:tcW w:w="2085"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proofErr w:type="gramStart"/>
            <w:r w:rsidRPr="00694E50">
              <w:rPr>
                <w:rFonts w:ascii="Arial Narrow" w:eastAsia="Times New Roman" w:hAnsi="Arial Narrow" w:cs="Arial"/>
                <w:color w:val="000000"/>
                <w:sz w:val="20"/>
                <w:szCs w:val="20"/>
                <w:lang w:eastAsia="pt-BR"/>
              </w:rPr>
              <w:t>0</w:t>
            </w:r>
            <w:proofErr w:type="gramEnd"/>
          </w:p>
        </w:tc>
        <w:tc>
          <w:tcPr>
            <w:tcW w:w="1373"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720</w:t>
            </w:r>
          </w:p>
        </w:tc>
      </w:tr>
      <w:tr w:rsidR="009B5D37" w:rsidRPr="00694E50" w:rsidTr="00AA6CF0">
        <w:trPr>
          <w:trHeight w:val="765"/>
        </w:trPr>
        <w:tc>
          <w:tcPr>
            <w:tcW w:w="669" w:type="dxa"/>
            <w:tcBorders>
              <w:top w:val="nil"/>
              <w:left w:val="single" w:sz="4" w:space="0" w:color="auto"/>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jc w:val="center"/>
              <w:rPr>
                <w:rFonts w:ascii="Arial Narrow" w:eastAsia="Times New Roman" w:hAnsi="Arial Narrow" w:cs="Arial"/>
                <w:color w:val="000000"/>
                <w:sz w:val="20"/>
                <w:szCs w:val="20"/>
                <w:lang w:eastAsia="pt-BR"/>
              </w:rPr>
            </w:pPr>
            <w:proofErr w:type="gramStart"/>
            <w:r w:rsidRPr="00694E50">
              <w:rPr>
                <w:rFonts w:ascii="Arial Narrow" w:eastAsia="Times New Roman" w:hAnsi="Arial Narrow" w:cs="Arial"/>
                <w:color w:val="000000"/>
                <w:sz w:val="20"/>
                <w:szCs w:val="20"/>
                <w:lang w:eastAsia="pt-BR"/>
              </w:rPr>
              <w:t>8</w:t>
            </w:r>
            <w:proofErr w:type="gramEnd"/>
          </w:p>
        </w:tc>
        <w:tc>
          <w:tcPr>
            <w:tcW w:w="1641"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02.05.01.004-0</w:t>
            </w:r>
          </w:p>
        </w:tc>
        <w:tc>
          <w:tcPr>
            <w:tcW w:w="3218"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Ultrassonografia Doppler Colorido de Vasos (</w:t>
            </w:r>
            <w:proofErr w:type="spellStart"/>
            <w:r w:rsidRPr="00694E50">
              <w:rPr>
                <w:rFonts w:ascii="Arial Narrow" w:eastAsia="Times New Roman" w:hAnsi="Arial Narrow" w:cs="Arial"/>
                <w:color w:val="000000"/>
                <w:sz w:val="20"/>
                <w:szCs w:val="20"/>
                <w:lang w:eastAsia="pt-BR"/>
              </w:rPr>
              <w:t>Instra</w:t>
            </w:r>
            <w:proofErr w:type="spellEnd"/>
            <w:r w:rsidRPr="00694E50">
              <w:rPr>
                <w:rFonts w:ascii="Arial Narrow" w:eastAsia="Times New Roman" w:hAnsi="Arial Narrow" w:cs="Arial"/>
                <w:color w:val="000000"/>
                <w:sz w:val="20"/>
                <w:szCs w:val="20"/>
                <w:lang w:eastAsia="pt-BR"/>
              </w:rPr>
              <w:t xml:space="preserve"> Hospitalar)</w:t>
            </w:r>
          </w:p>
        </w:tc>
        <w:tc>
          <w:tcPr>
            <w:tcW w:w="3166" w:type="dxa"/>
            <w:tcBorders>
              <w:top w:val="nil"/>
              <w:left w:val="nil"/>
              <w:bottom w:val="single" w:sz="4" w:space="0" w:color="auto"/>
              <w:right w:val="single" w:sz="4" w:space="0" w:color="auto"/>
            </w:tcBorders>
            <w:shd w:val="clear" w:color="auto" w:fill="auto"/>
            <w:vAlign w:val="center"/>
            <w:hideMark/>
          </w:tcPr>
          <w:p w:rsidR="009B5D37" w:rsidRPr="00694E50" w:rsidRDefault="00AA6CF0"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Parâmetro</w:t>
            </w:r>
            <w:r w:rsidR="009B5D37" w:rsidRPr="00694E50">
              <w:rPr>
                <w:rFonts w:ascii="Arial Narrow" w:eastAsia="Times New Roman" w:hAnsi="Arial Narrow" w:cs="Arial"/>
                <w:color w:val="000000"/>
                <w:sz w:val="20"/>
                <w:szCs w:val="20"/>
                <w:lang w:eastAsia="pt-BR"/>
              </w:rPr>
              <w:t xml:space="preserve"> para Unidade Especialista em Neurologia e Neurocirurgia (80/mês/unidade)</w:t>
            </w:r>
          </w:p>
        </w:tc>
        <w:tc>
          <w:tcPr>
            <w:tcW w:w="1149"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960</w:t>
            </w:r>
          </w:p>
        </w:tc>
        <w:tc>
          <w:tcPr>
            <w:tcW w:w="2085"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proofErr w:type="gramStart"/>
            <w:r w:rsidRPr="00694E50">
              <w:rPr>
                <w:rFonts w:ascii="Arial Narrow" w:eastAsia="Times New Roman" w:hAnsi="Arial Narrow" w:cs="Arial"/>
                <w:color w:val="000000"/>
                <w:sz w:val="20"/>
                <w:szCs w:val="20"/>
                <w:lang w:eastAsia="pt-BR"/>
              </w:rPr>
              <w:t>0</w:t>
            </w:r>
            <w:proofErr w:type="gramEnd"/>
          </w:p>
        </w:tc>
        <w:tc>
          <w:tcPr>
            <w:tcW w:w="1373"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960</w:t>
            </w:r>
          </w:p>
        </w:tc>
      </w:tr>
      <w:tr w:rsidR="009B5D37" w:rsidRPr="00694E50" w:rsidTr="00AA6CF0">
        <w:trPr>
          <w:trHeight w:val="1020"/>
        </w:trPr>
        <w:tc>
          <w:tcPr>
            <w:tcW w:w="669" w:type="dxa"/>
            <w:tcBorders>
              <w:top w:val="nil"/>
              <w:left w:val="single" w:sz="4" w:space="0" w:color="auto"/>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jc w:val="center"/>
              <w:rPr>
                <w:rFonts w:ascii="Arial Narrow" w:eastAsia="Times New Roman" w:hAnsi="Arial Narrow" w:cs="Arial"/>
                <w:color w:val="000000"/>
                <w:sz w:val="20"/>
                <w:szCs w:val="20"/>
                <w:lang w:eastAsia="pt-BR"/>
              </w:rPr>
            </w:pPr>
            <w:proofErr w:type="gramStart"/>
            <w:r w:rsidRPr="00694E50">
              <w:rPr>
                <w:rFonts w:ascii="Arial Narrow" w:eastAsia="Times New Roman" w:hAnsi="Arial Narrow" w:cs="Arial"/>
                <w:color w:val="000000"/>
                <w:sz w:val="20"/>
                <w:szCs w:val="20"/>
                <w:lang w:eastAsia="pt-BR"/>
              </w:rPr>
              <w:t>9</w:t>
            </w:r>
            <w:proofErr w:type="gramEnd"/>
          </w:p>
        </w:tc>
        <w:tc>
          <w:tcPr>
            <w:tcW w:w="1641"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02.05.01.003-2</w:t>
            </w:r>
          </w:p>
        </w:tc>
        <w:tc>
          <w:tcPr>
            <w:tcW w:w="3218"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proofErr w:type="spellStart"/>
            <w:r w:rsidRPr="00694E50">
              <w:rPr>
                <w:rFonts w:ascii="Arial Narrow" w:eastAsia="Times New Roman" w:hAnsi="Arial Narrow" w:cs="Arial"/>
                <w:color w:val="000000"/>
                <w:sz w:val="20"/>
                <w:szCs w:val="20"/>
                <w:lang w:eastAsia="pt-BR"/>
              </w:rPr>
              <w:t>Ecocardiografia</w:t>
            </w:r>
            <w:proofErr w:type="spellEnd"/>
            <w:r w:rsidRPr="00694E50">
              <w:rPr>
                <w:rFonts w:ascii="Arial Narrow" w:eastAsia="Times New Roman" w:hAnsi="Arial Narrow" w:cs="Arial"/>
                <w:color w:val="000000"/>
                <w:sz w:val="20"/>
                <w:szCs w:val="20"/>
                <w:lang w:eastAsia="pt-BR"/>
              </w:rPr>
              <w:t xml:space="preserve"> </w:t>
            </w:r>
            <w:proofErr w:type="spellStart"/>
            <w:r w:rsidRPr="00694E50">
              <w:rPr>
                <w:rFonts w:ascii="Arial Narrow" w:eastAsia="Times New Roman" w:hAnsi="Arial Narrow" w:cs="Arial"/>
                <w:color w:val="000000"/>
                <w:sz w:val="20"/>
                <w:szCs w:val="20"/>
                <w:lang w:eastAsia="pt-BR"/>
              </w:rPr>
              <w:t>Transtorácica</w:t>
            </w:r>
            <w:proofErr w:type="spellEnd"/>
            <w:r w:rsidRPr="00694E50">
              <w:rPr>
                <w:rFonts w:ascii="Arial Narrow" w:eastAsia="Times New Roman" w:hAnsi="Arial Narrow" w:cs="Arial"/>
                <w:color w:val="000000"/>
                <w:sz w:val="20"/>
                <w:szCs w:val="20"/>
                <w:lang w:eastAsia="pt-BR"/>
              </w:rPr>
              <w:t xml:space="preserve"> (</w:t>
            </w:r>
            <w:proofErr w:type="spellStart"/>
            <w:r w:rsidRPr="00694E50">
              <w:rPr>
                <w:rFonts w:ascii="Arial Narrow" w:eastAsia="Times New Roman" w:hAnsi="Arial Narrow" w:cs="Arial"/>
                <w:color w:val="000000"/>
                <w:sz w:val="20"/>
                <w:szCs w:val="20"/>
                <w:lang w:eastAsia="pt-BR"/>
              </w:rPr>
              <w:t>Intra</w:t>
            </w:r>
            <w:proofErr w:type="spellEnd"/>
            <w:r w:rsidRPr="00694E50">
              <w:rPr>
                <w:rFonts w:ascii="Arial Narrow" w:eastAsia="Times New Roman" w:hAnsi="Arial Narrow" w:cs="Arial"/>
                <w:color w:val="000000"/>
                <w:sz w:val="20"/>
                <w:szCs w:val="20"/>
                <w:lang w:eastAsia="pt-BR"/>
              </w:rPr>
              <w:t xml:space="preserve"> Hospitalar)</w:t>
            </w:r>
          </w:p>
        </w:tc>
        <w:tc>
          <w:tcPr>
            <w:tcW w:w="3166"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xml:space="preserve">Baseado número de Internações geradas por IAM (10%) e AVC (20%) nas Unidades Hospitalares de Urgência (SIH) e </w:t>
            </w:r>
            <w:r w:rsidR="00AA6CF0" w:rsidRPr="00694E50">
              <w:rPr>
                <w:rFonts w:ascii="Arial Narrow" w:eastAsia="Times New Roman" w:hAnsi="Arial Narrow" w:cs="Arial"/>
                <w:color w:val="000000"/>
                <w:sz w:val="20"/>
                <w:szCs w:val="20"/>
                <w:lang w:eastAsia="pt-BR"/>
              </w:rPr>
              <w:t>Parâmetro</w:t>
            </w:r>
            <w:r w:rsidRPr="00694E50">
              <w:rPr>
                <w:rFonts w:ascii="Arial Narrow" w:eastAsia="Times New Roman" w:hAnsi="Arial Narrow" w:cs="Arial"/>
                <w:color w:val="000000"/>
                <w:sz w:val="20"/>
                <w:szCs w:val="20"/>
                <w:lang w:eastAsia="pt-BR"/>
              </w:rPr>
              <w:t xml:space="preserve"> para as especialidades</w:t>
            </w:r>
          </w:p>
        </w:tc>
        <w:tc>
          <w:tcPr>
            <w:tcW w:w="1149" w:type="dxa"/>
            <w:tcBorders>
              <w:top w:val="nil"/>
              <w:left w:val="nil"/>
              <w:bottom w:val="single" w:sz="4" w:space="0" w:color="auto"/>
              <w:right w:val="single" w:sz="4" w:space="0" w:color="auto"/>
            </w:tcBorders>
            <w:shd w:val="clear" w:color="auto" w:fill="auto"/>
            <w:noWrap/>
            <w:vAlign w:val="center"/>
            <w:hideMark/>
          </w:tcPr>
          <w:p w:rsidR="009B5D37" w:rsidRPr="00694E50" w:rsidRDefault="009B5D37" w:rsidP="00A13309">
            <w:pPr>
              <w:spacing w:after="0" w:line="360" w:lineRule="auto"/>
              <w:jc w:val="center"/>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790</w:t>
            </w:r>
          </w:p>
        </w:tc>
        <w:tc>
          <w:tcPr>
            <w:tcW w:w="2085" w:type="dxa"/>
            <w:tcBorders>
              <w:top w:val="nil"/>
              <w:left w:val="nil"/>
              <w:bottom w:val="single" w:sz="4" w:space="0" w:color="auto"/>
              <w:right w:val="single" w:sz="4" w:space="0" w:color="auto"/>
            </w:tcBorders>
            <w:shd w:val="clear" w:color="auto" w:fill="auto"/>
            <w:noWrap/>
            <w:vAlign w:val="center"/>
            <w:hideMark/>
          </w:tcPr>
          <w:p w:rsidR="009B5D37" w:rsidRPr="00694E50" w:rsidRDefault="009B5D37" w:rsidP="00A13309">
            <w:pPr>
              <w:spacing w:after="0" w:line="360" w:lineRule="auto"/>
              <w:jc w:val="center"/>
              <w:rPr>
                <w:rFonts w:ascii="Arial Narrow" w:eastAsia="Times New Roman" w:hAnsi="Arial Narrow" w:cs="Calibri"/>
                <w:color w:val="000000"/>
                <w:sz w:val="20"/>
                <w:szCs w:val="20"/>
                <w:lang w:eastAsia="pt-BR"/>
              </w:rPr>
            </w:pPr>
            <w:proofErr w:type="gramStart"/>
            <w:r w:rsidRPr="00694E50">
              <w:rPr>
                <w:rFonts w:ascii="Arial Narrow" w:eastAsia="Times New Roman" w:hAnsi="Arial Narrow" w:cs="Calibri"/>
                <w:color w:val="000000"/>
                <w:sz w:val="20"/>
                <w:szCs w:val="20"/>
                <w:lang w:eastAsia="pt-BR"/>
              </w:rPr>
              <w:t>0</w:t>
            </w:r>
            <w:proofErr w:type="gramEnd"/>
          </w:p>
        </w:tc>
        <w:tc>
          <w:tcPr>
            <w:tcW w:w="1373" w:type="dxa"/>
            <w:tcBorders>
              <w:top w:val="nil"/>
              <w:left w:val="nil"/>
              <w:bottom w:val="single" w:sz="4" w:space="0" w:color="auto"/>
              <w:right w:val="single" w:sz="4" w:space="0" w:color="auto"/>
            </w:tcBorders>
            <w:shd w:val="clear" w:color="auto" w:fill="auto"/>
            <w:noWrap/>
            <w:vAlign w:val="center"/>
            <w:hideMark/>
          </w:tcPr>
          <w:p w:rsidR="009B5D37" w:rsidRPr="00694E50" w:rsidRDefault="009B5D37" w:rsidP="00A13309">
            <w:pPr>
              <w:spacing w:after="0" w:line="360" w:lineRule="auto"/>
              <w:jc w:val="center"/>
              <w:rPr>
                <w:rFonts w:ascii="Arial Narrow" w:eastAsia="Times New Roman" w:hAnsi="Arial Narrow" w:cs="Calibri"/>
                <w:color w:val="000000"/>
                <w:sz w:val="20"/>
                <w:szCs w:val="20"/>
                <w:lang w:eastAsia="pt-BR"/>
              </w:rPr>
            </w:pPr>
            <w:r w:rsidRPr="00694E50">
              <w:rPr>
                <w:rFonts w:ascii="Arial Narrow" w:eastAsia="Times New Roman" w:hAnsi="Arial Narrow" w:cs="Calibri"/>
                <w:color w:val="000000"/>
                <w:sz w:val="20"/>
                <w:szCs w:val="20"/>
                <w:lang w:eastAsia="pt-BR"/>
              </w:rPr>
              <w:t>790</w:t>
            </w:r>
          </w:p>
        </w:tc>
      </w:tr>
      <w:tr w:rsidR="009B5D37" w:rsidRPr="00694E50" w:rsidTr="00AA6CF0">
        <w:trPr>
          <w:trHeight w:val="1020"/>
        </w:trPr>
        <w:tc>
          <w:tcPr>
            <w:tcW w:w="669" w:type="dxa"/>
            <w:tcBorders>
              <w:top w:val="nil"/>
              <w:left w:val="single" w:sz="4" w:space="0" w:color="auto"/>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10</w:t>
            </w:r>
          </w:p>
        </w:tc>
        <w:tc>
          <w:tcPr>
            <w:tcW w:w="1641"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02.05.01.002-4</w:t>
            </w:r>
          </w:p>
        </w:tc>
        <w:tc>
          <w:tcPr>
            <w:tcW w:w="3218"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proofErr w:type="spellStart"/>
            <w:r w:rsidRPr="00694E50">
              <w:rPr>
                <w:rFonts w:ascii="Arial Narrow" w:eastAsia="Times New Roman" w:hAnsi="Arial Narrow" w:cs="Arial"/>
                <w:color w:val="000000"/>
                <w:sz w:val="20"/>
                <w:szCs w:val="20"/>
                <w:lang w:eastAsia="pt-BR"/>
              </w:rPr>
              <w:t>Ecocardiografia</w:t>
            </w:r>
            <w:proofErr w:type="spellEnd"/>
            <w:r w:rsidRPr="00694E50">
              <w:rPr>
                <w:rFonts w:ascii="Arial Narrow" w:eastAsia="Times New Roman" w:hAnsi="Arial Narrow" w:cs="Arial"/>
                <w:color w:val="000000"/>
                <w:sz w:val="20"/>
                <w:szCs w:val="20"/>
                <w:lang w:eastAsia="pt-BR"/>
              </w:rPr>
              <w:t xml:space="preserve"> </w:t>
            </w:r>
            <w:proofErr w:type="spellStart"/>
            <w:r w:rsidRPr="00694E50">
              <w:rPr>
                <w:rFonts w:ascii="Arial Narrow" w:eastAsia="Times New Roman" w:hAnsi="Arial Narrow" w:cs="Arial"/>
                <w:color w:val="000000"/>
                <w:sz w:val="20"/>
                <w:szCs w:val="20"/>
                <w:lang w:eastAsia="pt-BR"/>
              </w:rPr>
              <w:t>Transesofagica</w:t>
            </w:r>
            <w:proofErr w:type="spellEnd"/>
            <w:r w:rsidRPr="00694E50">
              <w:rPr>
                <w:rFonts w:ascii="Arial Narrow" w:eastAsia="Times New Roman" w:hAnsi="Arial Narrow" w:cs="Arial"/>
                <w:color w:val="000000"/>
                <w:sz w:val="20"/>
                <w:szCs w:val="20"/>
                <w:lang w:eastAsia="pt-BR"/>
              </w:rPr>
              <w:t xml:space="preserve"> (</w:t>
            </w:r>
            <w:proofErr w:type="spellStart"/>
            <w:r w:rsidRPr="00694E50">
              <w:rPr>
                <w:rFonts w:ascii="Arial Narrow" w:eastAsia="Times New Roman" w:hAnsi="Arial Narrow" w:cs="Arial"/>
                <w:color w:val="000000"/>
                <w:sz w:val="20"/>
                <w:szCs w:val="20"/>
                <w:lang w:eastAsia="pt-BR"/>
              </w:rPr>
              <w:t>Intra</w:t>
            </w:r>
            <w:proofErr w:type="spellEnd"/>
            <w:r w:rsidRPr="00694E50">
              <w:rPr>
                <w:rFonts w:ascii="Arial Narrow" w:eastAsia="Times New Roman" w:hAnsi="Arial Narrow" w:cs="Arial"/>
                <w:color w:val="000000"/>
                <w:sz w:val="20"/>
                <w:szCs w:val="20"/>
                <w:lang w:eastAsia="pt-BR"/>
              </w:rPr>
              <w:t xml:space="preserve"> Hospitalar)</w:t>
            </w:r>
          </w:p>
        </w:tc>
        <w:tc>
          <w:tcPr>
            <w:tcW w:w="3166"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xml:space="preserve">Baseado número de Internações geradas por IAM (10%) e AVC (20%) nas Unidades Hospitalares de Urgência (SIH) e </w:t>
            </w:r>
            <w:r w:rsidR="00AA6CF0" w:rsidRPr="00694E50">
              <w:rPr>
                <w:rFonts w:ascii="Arial Narrow" w:eastAsia="Times New Roman" w:hAnsi="Arial Narrow" w:cs="Arial"/>
                <w:color w:val="000000"/>
                <w:sz w:val="20"/>
                <w:szCs w:val="20"/>
                <w:lang w:eastAsia="pt-BR"/>
              </w:rPr>
              <w:t>Parâmetro</w:t>
            </w:r>
            <w:r w:rsidRPr="00694E50">
              <w:rPr>
                <w:rFonts w:ascii="Arial Narrow" w:eastAsia="Times New Roman" w:hAnsi="Arial Narrow" w:cs="Arial"/>
                <w:color w:val="000000"/>
                <w:sz w:val="20"/>
                <w:szCs w:val="20"/>
                <w:lang w:eastAsia="pt-BR"/>
              </w:rPr>
              <w:t xml:space="preserve"> para as especialidades</w:t>
            </w:r>
          </w:p>
        </w:tc>
        <w:tc>
          <w:tcPr>
            <w:tcW w:w="1149"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79</w:t>
            </w:r>
          </w:p>
        </w:tc>
        <w:tc>
          <w:tcPr>
            <w:tcW w:w="2085"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proofErr w:type="gramStart"/>
            <w:r w:rsidRPr="00694E50">
              <w:rPr>
                <w:rFonts w:ascii="Arial Narrow" w:eastAsia="Times New Roman" w:hAnsi="Arial Narrow" w:cs="Arial"/>
                <w:color w:val="000000"/>
                <w:sz w:val="20"/>
                <w:szCs w:val="20"/>
                <w:lang w:eastAsia="pt-BR"/>
              </w:rPr>
              <w:t>0</w:t>
            </w:r>
            <w:proofErr w:type="gramEnd"/>
          </w:p>
        </w:tc>
        <w:tc>
          <w:tcPr>
            <w:tcW w:w="1373"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79</w:t>
            </w:r>
          </w:p>
        </w:tc>
      </w:tr>
      <w:tr w:rsidR="009B5D37" w:rsidRPr="00694E50" w:rsidTr="00AA6CF0">
        <w:trPr>
          <w:trHeight w:val="1020"/>
        </w:trPr>
        <w:tc>
          <w:tcPr>
            <w:tcW w:w="669" w:type="dxa"/>
            <w:tcBorders>
              <w:top w:val="nil"/>
              <w:left w:val="single" w:sz="4" w:space="0" w:color="auto"/>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11</w:t>
            </w:r>
          </w:p>
        </w:tc>
        <w:tc>
          <w:tcPr>
            <w:tcW w:w="1641"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02.05</w:t>
            </w:r>
          </w:p>
        </w:tc>
        <w:tc>
          <w:tcPr>
            <w:tcW w:w="3218"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Diagnóstico por Ultrassonografia (</w:t>
            </w:r>
            <w:proofErr w:type="spellStart"/>
            <w:r w:rsidRPr="00694E50">
              <w:rPr>
                <w:rFonts w:ascii="Arial Narrow" w:eastAsia="Times New Roman" w:hAnsi="Arial Narrow" w:cs="Arial"/>
                <w:color w:val="000000"/>
                <w:sz w:val="20"/>
                <w:szCs w:val="20"/>
                <w:lang w:eastAsia="pt-BR"/>
              </w:rPr>
              <w:t>Intra</w:t>
            </w:r>
            <w:proofErr w:type="spellEnd"/>
            <w:r w:rsidRPr="00694E50">
              <w:rPr>
                <w:rFonts w:ascii="Arial Narrow" w:eastAsia="Times New Roman" w:hAnsi="Arial Narrow" w:cs="Arial"/>
                <w:color w:val="000000"/>
                <w:sz w:val="20"/>
                <w:szCs w:val="20"/>
                <w:lang w:eastAsia="pt-BR"/>
              </w:rPr>
              <w:t xml:space="preserve"> Hospitalar)</w:t>
            </w:r>
          </w:p>
        </w:tc>
        <w:tc>
          <w:tcPr>
            <w:tcW w:w="3166"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xml:space="preserve">Baseado número de Internações geradas nas Unidades Hospitalares de Urgência (SIA) e </w:t>
            </w:r>
            <w:r w:rsidR="00AA6CF0" w:rsidRPr="00694E50">
              <w:rPr>
                <w:rFonts w:ascii="Arial Narrow" w:eastAsia="Times New Roman" w:hAnsi="Arial Narrow" w:cs="Arial"/>
                <w:color w:val="000000"/>
                <w:sz w:val="20"/>
                <w:szCs w:val="20"/>
                <w:lang w:eastAsia="pt-BR"/>
              </w:rPr>
              <w:t>Parâmetro</w:t>
            </w:r>
            <w:r w:rsidRPr="00694E50">
              <w:rPr>
                <w:rFonts w:ascii="Arial Narrow" w:eastAsia="Times New Roman" w:hAnsi="Arial Narrow" w:cs="Arial"/>
                <w:color w:val="000000"/>
                <w:sz w:val="20"/>
                <w:szCs w:val="20"/>
                <w:lang w:eastAsia="pt-BR"/>
              </w:rPr>
              <w:t xml:space="preserve"> para as especialidades (150/1000hab)</w:t>
            </w:r>
          </w:p>
        </w:tc>
        <w:tc>
          <w:tcPr>
            <w:tcW w:w="1149"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70833</w:t>
            </w:r>
          </w:p>
        </w:tc>
        <w:tc>
          <w:tcPr>
            <w:tcW w:w="2085"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16322</w:t>
            </w:r>
          </w:p>
        </w:tc>
        <w:tc>
          <w:tcPr>
            <w:tcW w:w="1373"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54511</w:t>
            </w:r>
          </w:p>
        </w:tc>
      </w:tr>
      <w:tr w:rsidR="009B5D37" w:rsidRPr="00694E50" w:rsidTr="00AA6CF0">
        <w:trPr>
          <w:trHeight w:val="510"/>
        </w:trPr>
        <w:tc>
          <w:tcPr>
            <w:tcW w:w="669" w:type="dxa"/>
            <w:tcBorders>
              <w:top w:val="nil"/>
              <w:left w:val="single" w:sz="4" w:space="0" w:color="auto"/>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12</w:t>
            </w:r>
          </w:p>
        </w:tc>
        <w:tc>
          <w:tcPr>
            <w:tcW w:w="1641"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04.03.04</w:t>
            </w:r>
          </w:p>
        </w:tc>
        <w:tc>
          <w:tcPr>
            <w:tcW w:w="3218"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proofErr w:type="spellStart"/>
            <w:r w:rsidRPr="00694E50">
              <w:rPr>
                <w:rFonts w:ascii="Arial Narrow" w:eastAsia="Times New Roman" w:hAnsi="Arial Narrow" w:cs="Arial"/>
                <w:color w:val="000000"/>
                <w:sz w:val="20"/>
                <w:szCs w:val="20"/>
                <w:lang w:eastAsia="pt-BR"/>
              </w:rPr>
              <w:t>Neuroradiologia</w:t>
            </w:r>
            <w:proofErr w:type="spellEnd"/>
            <w:r w:rsidRPr="00694E50">
              <w:rPr>
                <w:rFonts w:ascii="Arial Narrow" w:eastAsia="Times New Roman" w:hAnsi="Arial Narrow" w:cs="Arial"/>
                <w:color w:val="000000"/>
                <w:sz w:val="20"/>
                <w:szCs w:val="20"/>
                <w:lang w:eastAsia="pt-BR"/>
              </w:rPr>
              <w:t xml:space="preserve"> Intervencionista</w:t>
            </w:r>
          </w:p>
        </w:tc>
        <w:tc>
          <w:tcPr>
            <w:tcW w:w="3166"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Sem Cálculo para RUE (Aumento de 100%)</w:t>
            </w:r>
          </w:p>
        </w:tc>
        <w:tc>
          <w:tcPr>
            <w:tcW w:w="1149"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proofErr w:type="gramStart"/>
            <w:r w:rsidRPr="00694E50">
              <w:rPr>
                <w:rFonts w:ascii="Arial Narrow" w:eastAsia="Times New Roman" w:hAnsi="Arial Narrow" w:cs="Arial"/>
                <w:color w:val="000000"/>
                <w:sz w:val="20"/>
                <w:szCs w:val="20"/>
                <w:lang w:eastAsia="pt-BR"/>
              </w:rPr>
              <w:t>0</w:t>
            </w:r>
            <w:proofErr w:type="gramEnd"/>
          </w:p>
        </w:tc>
        <w:tc>
          <w:tcPr>
            <w:tcW w:w="2085"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62</w:t>
            </w:r>
          </w:p>
        </w:tc>
        <w:tc>
          <w:tcPr>
            <w:tcW w:w="1373"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62</w:t>
            </w:r>
          </w:p>
        </w:tc>
      </w:tr>
      <w:tr w:rsidR="009B5D37" w:rsidRPr="00694E50" w:rsidTr="00AA6CF0">
        <w:trPr>
          <w:trHeight w:val="510"/>
        </w:trPr>
        <w:tc>
          <w:tcPr>
            <w:tcW w:w="669" w:type="dxa"/>
            <w:tcBorders>
              <w:top w:val="nil"/>
              <w:left w:val="single" w:sz="4" w:space="0" w:color="auto"/>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13</w:t>
            </w:r>
          </w:p>
        </w:tc>
        <w:tc>
          <w:tcPr>
            <w:tcW w:w="1641"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04.06.04</w:t>
            </w:r>
          </w:p>
        </w:tc>
        <w:tc>
          <w:tcPr>
            <w:tcW w:w="3218"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Angioplastia</w:t>
            </w:r>
          </w:p>
        </w:tc>
        <w:tc>
          <w:tcPr>
            <w:tcW w:w="3166"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xml:space="preserve">Sem Cálculo para RUE (180 anuais por </w:t>
            </w:r>
            <w:r w:rsidR="00AA6CF0" w:rsidRPr="00694E50">
              <w:rPr>
                <w:rFonts w:ascii="Arial Narrow" w:eastAsia="Times New Roman" w:hAnsi="Arial Narrow" w:cs="Arial"/>
                <w:color w:val="000000"/>
                <w:sz w:val="20"/>
                <w:szCs w:val="20"/>
                <w:lang w:eastAsia="pt-BR"/>
              </w:rPr>
              <w:t>serviço</w:t>
            </w:r>
            <w:r w:rsidRPr="00694E50">
              <w:rPr>
                <w:rFonts w:ascii="Arial Narrow" w:eastAsia="Times New Roman" w:hAnsi="Arial Narrow" w:cs="Arial"/>
                <w:color w:val="000000"/>
                <w:sz w:val="20"/>
                <w:szCs w:val="20"/>
                <w:lang w:eastAsia="pt-BR"/>
              </w:rPr>
              <w:t>)</w:t>
            </w:r>
          </w:p>
        </w:tc>
        <w:tc>
          <w:tcPr>
            <w:tcW w:w="1149"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proofErr w:type="gramStart"/>
            <w:r w:rsidRPr="00694E50">
              <w:rPr>
                <w:rFonts w:ascii="Arial Narrow" w:eastAsia="Times New Roman" w:hAnsi="Arial Narrow" w:cs="Arial"/>
                <w:color w:val="000000"/>
                <w:sz w:val="20"/>
                <w:szCs w:val="20"/>
                <w:lang w:eastAsia="pt-BR"/>
              </w:rPr>
              <w:t>0</w:t>
            </w:r>
            <w:proofErr w:type="gramEnd"/>
          </w:p>
        </w:tc>
        <w:tc>
          <w:tcPr>
            <w:tcW w:w="2085"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proofErr w:type="gramStart"/>
            <w:r w:rsidRPr="00694E50">
              <w:rPr>
                <w:rFonts w:ascii="Arial Narrow" w:eastAsia="Times New Roman" w:hAnsi="Arial Narrow" w:cs="Arial"/>
                <w:color w:val="000000"/>
                <w:sz w:val="20"/>
                <w:szCs w:val="20"/>
                <w:lang w:eastAsia="pt-BR"/>
              </w:rPr>
              <w:t>0</w:t>
            </w:r>
            <w:proofErr w:type="gramEnd"/>
          </w:p>
        </w:tc>
        <w:tc>
          <w:tcPr>
            <w:tcW w:w="1373"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180</w:t>
            </w:r>
          </w:p>
        </w:tc>
      </w:tr>
      <w:tr w:rsidR="009B5D37" w:rsidRPr="00694E50" w:rsidTr="00AA6CF0">
        <w:trPr>
          <w:trHeight w:val="765"/>
        </w:trPr>
        <w:tc>
          <w:tcPr>
            <w:tcW w:w="669" w:type="dxa"/>
            <w:tcBorders>
              <w:top w:val="nil"/>
              <w:left w:val="single" w:sz="4" w:space="0" w:color="auto"/>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lastRenderedPageBreak/>
              <w:t>14</w:t>
            </w:r>
          </w:p>
        </w:tc>
        <w:tc>
          <w:tcPr>
            <w:tcW w:w="1641"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04.06.03</w:t>
            </w:r>
          </w:p>
        </w:tc>
        <w:tc>
          <w:tcPr>
            <w:tcW w:w="3218"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Cateterismo Cardíaco</w:t>
            </w:r>
          </w:p>
        </w:tc>
        <w:tc>
          <w:tcPr>
            <w:tcW w:w="3166"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Baseado no Número de internações por IAM e Outras Doenças Isquêmicas (2800 internações)</w:t>
            </w:r>
          </w:p>
        </w:tc>
        <w:tc>
          <w:tcPr>
            <w:tcW w:w="1149"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2800</w:t>
            </w:r>
          </w:p>
        </w:tc>
        <w:tc>
          <w:tcPr>
            <w:tcW w:w="2085"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proofErr w:type="gramStart"/>
            <w:r w:rsidRPr="00694E50">
              <w:rPr>
                <w:rFonts w:ascii="Arial Narrow" w:eastAsia="Times New Roman" w:hAnsi="Arial Narrow" w:cs="Arial"/>
                <w:color w:val="000000"/>
                <w:sz w:val="20"/>
                <w:szCs w:val="20"/>
                <w:lang w:eastAsia="pt-BR"/>
              </w:rPr>
              <w:t>0</w:t>
            </w:r>
            <w:proofErr w:type="gramEnd"/>
          </w:p>
        </w:tc>
        <w:tc>
          <w:tcPr>
            <w:tcW w:w="1373"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2800</w:t>
            </w:r>
          </w:p>
        </w:tc>
      </w:tr>
      <w:tr w:rsidR="009B5D37" w:rsidRPr="00694E50" w:rsidTr="00AA6CF0">
        <w:trPr>
          <w:trHeight w:val="1020"/>
        </w:trPr>
        <w:tc>
          <w:tcPr>
            <w:tcW w:w="669" w:type="dxa"/>
            <w:tcBorders>
              <w:top w:val="nil"/>
              <w:left w:val="single" w:sz="4" w:space="0" w:color="auto"/>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15</w:t>
            </w:r>
          </w:p>
        </w:tc>
        <w:tc>
          <w:tcPr>
            <w:tcW w:w="1641"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02.10.01.007-0</w:t>
            </w:r>
          </w:p>
        </w:tc>
        <w:tc>
          <w:tcPr>
            <w:tcW w:w="3218"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Arteriografia de Membros</w:t>
            </w:r>
          </w:p>
        </w:tc>
        <w:tc>
          <w:tcPr>
            <w:tcW w:w="3166"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xml:space="preserve">Baseado número de Internações geradas nas Unidades Hospitalares de Urgência (SIA) e </w:t>
            </w:r>
            <w:r w:rsidR="00AA6CF0" w:rsidRPr="00694E50">
              <w:rPr>
                <w:rFonts w:ascii="Arial Narrow" w:eastAsia="Times New Roman" w:hAnsi="Arial Narrow" w:cs="Arial"/>
                <w:color w:val="000000"/>
                <w:sz w:val="20"/>
                <w:szCs w:val="20"/>
                <w:lang w:eastAsia="pt-BR"/>
              </w:rPr>
              <w:t>Parâmetro</w:t>
            </w:r>
            <w:r w:rsidRPr="00694E50">
              <w:rPr>
                <w:rFonts w:ascii="Arial Narrow" w:eastAsia="Times New Roman" w:hAnsi="Arial Narrow" w:cs="Arial"/>
                <w:color w:val="000000"/>
                <w:sz w:val="20"/>
                <w:szCs w:val="20"/>
                <w:lang w:eastAsia="pt-BR"/>
              </w:rPr>
              <w:t xml:space="preserve"> para as especialidades</w:t>
            </w:r>
          </w:p>
        </w:tc>
        <w:tc>
          <w:tcPr>
            <w:tcW w:w="1149"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120</w:t>
            </w:r>
          </w:p>
        </w:tc>
        <w:tc>
          <w:tcPr>
            <w:tcW w:w="2085"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proofErr w:type="gramStart"/>
            <w:r w:rsidRPr="00694E50">
              <w:rPr>
                <w:rFonts w:ascii="Arial Narrow" w:eastAsia="Times New Roman" w:hAnsi="Arial Narrow" w:cs="Arial"/>
                <w:color w:val="000000"/>
                <w:sz w:val="20"/>
                <w:szCs w:val="20"/>
                <w:lang w:eastAsia="pt-BR"/>
              </w:rPr>
              <w:t>0</w:t>
            </w:r>
            <w:proofErr w:type="gramEnd"/>
          </w:p>
        </w:tc>
        <w:tc>
          <w:tcPr>
            <w:tcW w:w="1373"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480</w:t>
            </w:r>
          </w:p>
        </w:tc>
      </w:tr>
      <w:tr w:rsidR="009B5D37" w:rsidRPr="00694E50" w:rsidTr="00AA6CF0">
        <w:trPr>
          <w:trHeight w:val="510"/>
        </w:trPr>
        <w:tc>
          <w:tcPr>
            <w:tcW w:w="669" w:type="dxa"/>
            <w:tcBorders>
              <w:top w:val="nil"/>
              <w:left w:val="single" w:sz="4" w:space="0" w:color="auto"/>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16</w:t>
            </w:r>
          </w:p>
        </w:tc>
        <w:tc>
          <w:tcPr>
            <w:tcW w:w="1641"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02.09.01.001-0 </w:t>
            </w:r>
          </w:p>
        </w:tc>
        <w:tc>
          <w:tcPr>
            <w:tcW w:w="3218"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proofErr w:type="spellStart"/>
            <w:r w:rsidRPr="00694E50">
              <w:rPr>
                <w:rFonts w:ascii="Arial Narrow" w:eastAsia="Times New Roman" w:hAnsi="Arial Narrow" w:cs="Arial"/>
                <w:color w:val="000000"/>
                <w:sz w:val="20"/>
                <w:szCs w:val="20"/>
                <w:lang w:eastAsia="pt-BR"/>
              </w:rPr>
              <w:t>Colangio</w:t>
            </w:r>
            <w:proofErr w:type="spellEnd"/>
            <w:r w:rsidRPr="00694E50">
              <w:rPr>
                <w:rFonts w:ascii="Arial Narrow" w:eastAsia="Times New Roman" w:hAnsi="Arial Narrow" w:cs="Arial"/>
                <w:color w:val="000000"/>
                <w:sz w:val="20"/>
                <w:szCs w:val="20"/>
                <w:lang w:eastAsia="pt-BR"/>
              </w:rPr>
              <w:t xml:space="preserve"> </w:t>
            </w:r>
            <w:proofErr w:type="spellStart"/>
            <w:r w:rsidRPr="00694E50">
              <w:rPr>
                <w:rFonts w:ascii="Arial Narrow" w:eastAsia="Times New Roman" w:hAnsi="Arial Narrow" w:cs="Arial"/>
                <w:color w:val="000000"/>
                <w:sz w:val="20"/>
                <w:szCs w:val="20"/>
                <w:lang w:eastAsia="pt-BR"/>
              </w:rPr>
              <w:t>Pancreatografia</w:t>
            </w:r>
            <w:proofErr w:type="spellEnd"/>
            <w:r w:rsidRPr="00694E50">
              <w:rPr>
                <w:rFonts w:ascii="Arial Narrow" w:eastAsia="Times New Roman" w:hAnsi="Arial Narrow" w:cs="Arial"/>
                <w:color w:val="000000"/>
                <w:sz w:val="20"/>
                <w:szCs w:val="20"/>
                <w:lang w:eastAsia="pt-BR"/>
              </w:rPr>
              <w:t xml:space="preserve"> Retrograda (CPRE)</w:t>
            </w:r>
          </w:p>
        </w:tc>
        <w:tc>
          <w:tcPr>
            <w:tcW w:w="3166"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Base Populacional</w:t>
            </w:r>
          </w:p>
        </w:tc>
        <w:tc>
          <w:tcPr>
            <w:tcW w:w="1149"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400</w:t>
            </w:r>
          </w:p>
        </w:tc>
        <w:tc>
          <w:tcPr>
            <w:tcW w:w="2085"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96</w:t>
            </w:r>
          </w:p>
        </w:tc>
        <w:tc>
          <w:tcPr>
            <w:tcW w:w="1373"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304</w:t>
            </w:r>
          </w:p>
        </w:tc>
      </w:tr>
      <w:tr w:rsidR="009B5D37" w:rsidRPr="00694E50" w:rsidTr="00AA6CF0">
        <w:trPr>
          <w:trHeight w:val="510"/>
        </w:trPr>
        <w:tc>
          <w:tcPr>
            <w:tcW w:w="669" w:type="dxa"/>
            <w:tcBorders>
              <w:top w:val="nil"/>
              <w:left w:val="single" w:sz="4" w:space="0" w:color="auto"/>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17</w:t>
            </w:r>
          </w:p>
        </w:tc>
        <w:tc>
          <w:tcPr>
            <w:tcW w:w="1641"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02.07.03.004-9</w:t>
            </w:r>
          </w:p>
        </w:tc>
        <w:tc>
          <w:tcPr>
            <w:tcW w:w="3218"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xml:space="preserve">Ressonância Magnética de Vias Biliares/ </w:t>
            </w:r>
            <w:proofErr w:type="spellStart"/>
            <w:r w:rsidRPr="00694E50">
              <w:rPr>
                <w:rFonts w:ascii="Arial Narrow" w:eastAsia="Times New Roman" w:hAnsi="Arial Narrow" w:cs="Arial"/>
                <w:color w:val="000000"/>
                <w:sz w:val="20"/>
                <w:szCs w:val="20"/>
                <w:lang w:eastAsia="pt-BR"/>
              </w:rPr>
              <w:t>Colangioressonancia</w:t>
            </w:r>
            <w:proofErr w:type="spellEnd"/>
          </w:p>
        </w:tc>
        <w:tc>
          <w:tcPr>
            <w:tcW w:w="3166"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Estimativa baseada na Solicitação das Unidades</w:t>
            </w:r>
          </w:p>
        </w:tc>
        <w:tc>
          <w:tcPr>
            <w:tcW w:w="1149"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proofErr w:type="gramStart"/>
            <w:r w:rsidRPr="00694E50">
              <w:rPr>
                <w:rFonts w:ascii="Arial Narrow" w:eastAsia="Times New Roman" w:hAnsi="Arial Narrow" w:cs="Arial"/>
                <w:color w:val="000000"/>
                <w:sz w:val="20"/>
                <w:szCs w:val="20"/>
                <w:lang w:eastAsia="pt-BR"/>
              </w:rPr>
              <w:t>0</w:t>
            </w:r>
            <w:proofErr w:type="gramEnd"/>
          </w:p>
        </w:tc>
        <w:tc>
          <w:tcPr>
            <w:tcW w:w="2085"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proofErr w:type="gramStart"/>
            <w:r w:rsidRPr="00694E50">
              <w:rPr>
                <w:rFonts w:ascii="Arial Narrow" w:eastAsia="Times New Roman" w:hAnsi="Arial Narrow" w:cs="Arial"/>
                <w:color w:val="000000"/>
                <w:sz w:val="20"/>
                <w:szCs w:val="20"/>
                <w:lang w:eastAsia="pt-BR"/>
              </w:rPr>
              <w:t>0</w:t>
            </w:r>
            <w:proofErr w:type="gramEnd"/>
          </w:p>
        </w:tc>
        <w:tc>
          <w:tcPr>
            <w:tcW w:w="1373"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300</w:t>
            </w:r>
          </w:p>
        </w:tc>
      </w:tr>
      <w:tr w:rsidR="009B5D37" w:rsidRPr="00694E50" w:rsidTr="00AA6CF0">
        <w:trPr>
          <w:trHeight w:val="1020"/>
        </w:trPr>
        <w:tc>
          <w:tcPr>
            <w:tcW w:w="669" w:type="dxa"/>
            <w:tcBorders>
              <w:top w:val="nil"/>
              <w:left w:val="single" w:sz="4" w:space="0" w:color="auto"/>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18</w:t>
            </w:r>
          </w:p>
        </w:tc>
        <w:tc>
          <w:tcPr>
            <w:tcW w:w="1641"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02.09.01.003-7</w:t>
            </w:r>
          </w:p>
        </w:tc>
        <w:tc>
          <w:tcPr>
            <w:tcW w:w="3218"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proofErr w:type="spellStart"/>
            <w:r w:rsidRPr="00694E50">
              <w:rPr>
                <w:rFonts w:ascii="Arial Narrow" w:eastAsia="Times New Roman" w:hAnsi="Arial Narrow" w:cs="Arial"/>
                <w:color w:val="000000"/>
                <w:sz w:val="20"/>
                <w:szCs w:val="20"/>
                <w:lang w:eastAsia="pt-BR"/>
              </w:rPr>
              <w:t>Endocospia</w:t>
            </w:r>
            <w:proofErr w:type="spellEnd"/>
            <w:r w:rsidRPr="00694E50">
              <w:rPr>
                <w:rFonts w:ascii="Arial Narrow" w:eastAsia="Times New Roman" w:hAnsi="Arial Narrow" w:cs="Arial"/>
                <w:color w:val="000000"/>
                <w:sz w:val="20"/>
                <w:szCs w:val="20"/>
                <w:lang w:eastAsia="pt-BR"/>
              </w:rPr>
              <w:t xml:space="preserve"> (</w:t>
            </w:r>
            <w:proofErr w:type="spellStart"/>
            <w:r w:rsidRPr="00694E50">
              <w:rPr>
                <w:rFonts w:ascii="Arial Narrow" w:eastAsia="Times New Roman" w:hAnsi="Arial Narrow" w:cs="Arial"/>
                <w:color w:val="000000"/>
                <w:sz w:val="20"/>
                <w:szCs w:val="20"/>
                <w:lang w:eastAsia="pt-BR"/>
              </w:rPr>
              <w:t>intra</w:t>
            </w:r>
            <w:proofErr w:type="spellEnd"/>
            <w:r w:rsidRPr="00694E50">
              <w:rPr>
                <w:rFonts w:ascii="Arial Narrow" w:eastAsia="Times New Roman" w:hAnsi="Arial Narrow" w:cs="Arial"/>
                <w:color w:val="000000"/>
                <w:sz w:val="20"/>
                <w:szCs w:val="20"/>
                <w:lang w:eastAsia="pt-BR"/>
              </w:rPr>
              <w:t xml:space="preserve"> Hospitalar)</w:t>
            </w:r>
          </w:p>
        </w:tc>
        <w:tc>
          <w:tcPr>
            <w:tcW w:w="3166"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E0193B">
            <w:pPr>
              <w:spacing w:after="0" w:line="360" w:lineRule="auto"/>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 xml:space="preserve">Baseado número de Internações geradas nas Unidades Hospitalares de Urgência (50.000 - SIA) e </w:t>
            </w:r>
            <w:r w:rsidR="00AA6CF0" w:rsidRPr="00694E50">
              <w:rPr>
                <w:rFonts w:ascii="Arial Narrow" w:eastAsia="Times New Roman" w:hAnsi="Arial Narrow" w:cs="Arial"/>
                <w:color w:val="000000"/>
                <w:sz w:val="20"/>
                <w:szCs w:val="20"/>
                <w:lang w:eastAsia="pt-BR"/>
              </w:rPr>
              <w:t>Parâmetro</w:t>
            </w:r>
            <w:r w:rsidRPr="00694E50">
              <w:rPr>
                <w:rFonts w:ascii="Arial Narrow" w:eastAsia="Times New Roman" w:hAnsi="Arial Narrow" w:cs="Arial"/>
                <w:color w:val="000000"/>
                <w:sz w:val="20"/>
                <w:szCs w:val="20"/>
                <w:lang w:eastAsia="pt-BR"/>
              </w:rPr>
              <w:t xml:space="preserve"> para as especialidades (1700/100.00hab)</w:t>
            </w:r>
          </w:p>
        </w:tc>
        <w:tc>
          <w:tcPr>
            <w:tcW w:w="1149"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1105</w:t>
            </w:r>
          </w:p>
        </w:tc>
        <w:tc>
          <w:tcPr>
            <w:tcW w:w="2085"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206</w:t>
            </w:r>
          </w:p>
        </w:tc>
        <w:tc>
          <w:tcPr>
            <w:tcW w:w="1373" w:type="dxa"/>
            <w:tcBorders>
              <w:top w:val="nil"/>
              <w:left w:val="nil"/>
              <w:bottom w:val="single" w:sz="4" w:space="0" w:color="auto"/>
              <w:right w:val="single" w:sz="4" w:space="0" w:color="auto"/>
            </w:tcBorders>
            <w:shd w:val="clear" w:color="auto" w:fill="auto"/>
            <w:vAlign w:val="center"/>
            <w:hideMark/>
          </w:tcPr>
          <w:p w:rsidR="009B5D37" w:rsidRPr="00694E50" w:rsidRDefault="009B5D37" w:rsidP="00A13309">
            <w:pPr>
              <w:spacing w:after="0" w:line="360" w:lineRule="auto"/>
              <w:jc w:val="center"/>
              <w:rPr>
                <w:rFonts w:ascii="Arial Narrow" w:eastAsia="Times New Roman" w:hAnsi="Arial Narrow" w:cs="Arial"/>
                <w:color w:val="000000"/>
                <w:sz w:val="20"/>
                <w:szCs w:val="20"/>
                <w:lang w:eastAsia="pt-BR"/>
              </w:rPr>
            </w:pPr>
            <w:r w:rsidRPr="00694E50">
              <w:rPr>
                <w:rFonts w:ascii="Arial Narrow" w:eastAsia="Times New Roman" w:hAnsi="Arial Narrow" w:cs="Arial"/>
                <w:color w:val="000000"/>
                <w:sz w:val="20"/>
                <w:szCs w:val="20"/>
                <w:lang w:eastAsia="pt-BR"/>
              </w:rPr>
              <w:t>899</w:t>
            </w:r>
          </w:p>
        </w:tc>
      </w:tr>
    </w:tbl>
    <w:p w:rsidR="009B5D37" w:rsidRPr="00694E50" w:rsidRDefault="009021DF" w:rsidP="00E0193B">
      <w:pPr>
        <w:spacing w:after="0" w:line="360" w:lineRule="auto"/>
        <w:rPr>
          <w:rFonts w:ascii="Arial Narrow" w:hAnsi="Arial Narrow"/>
          <w:sz w:val="14"/>
          <w:szCs w:val="14"/>
        </w:rPr>
        <w:sectPr w:rsidR="009B5D37" w:rsidRPr="00694E50" w:rsidSect="00AA6CF0">
          <w:pgSz w:w="16838" w:h="11906" w:orient="landscape"/>
          <w:pgMar w:top="2552" w:right="1418" w:bottom="1701" w:left="1418" w:header="709" w:footer="709" w:gutter="0"/>
          <w:cols w:space="708"/>
          <w:docGrid w:linePitch="360"/>
        </w:sectPr>
      </w:pPr>
      <w:proofErr w:type="spellStart"/>
      <w:proofErr w:type="gramStart"/>
      <w:r w:rsidRPr="00694E50">
        <w:rPr>
          <w:rFonts w:ascii="Arial Narrow" w:hAnsi="Arial Narrow"/>
          <w:sz w:val="14"/>
          <w:szCs w:val="14"/>
        </w:rPr>
        <w:t>Fonte:</w:t>
      </w:r>
      <w:proofErr w:type="gramEnd"/>
      <w:r w:rsidRPr="00694E50">
        <w:rPr>
          <w:rFonts w:ascii="Arial Narrow" w:hAnsi="Arial Narrow"/>
          <w:sz w:val="14"/>
          <w:szCs w:val="14"/>
        </w:rPr>
        <w:t>GUE</w:t>
      </w:r>
      <w:proofErr w:type="spellEnd"/>
      <w:r w:rsidRPr="00694E50">
        <w:rPr>
          <w:rFonts w:ascii="Arial Narrow" w:hAnsi="Arial Narrow"/>
          <w:sz w:val="14"/>
          <w:szCs w:val="14"/>
        </w:rPr>
        <w:t>/SUSAM</w:t>
      </w:r>
    </w:p>
    <w:p w:rsidR="007747C6" w:rsidRPr="00396C1B" w:rsidRDefault="007747C6" w:rsidP="00E0193B">
      <w:pPr>
        <w:spacing w:after="0" w:line="360" w:lineRule="auto"/>
        <w:rPr>
          <w:rFonts w:ascii="Arial Narrow" w:hAnsi="Arial Narrow"/>
        </w:rPr>
      </w:pPr>
    </w:p>
    <w:p w:rsidR="007747C6" w:rsidRPr="00396C1B" w:rsidRDefault="007747C6" w:rsidP="00E0193B">
      <w:pPr>
        <w:spacing w:after="0" w:line="360" w:lineRule="auto"/>
        <w:rPr>
          <w:rFonts w:ascii="Arial Narrow" w:hAnsi="Arial Narrow"/>
        </w:rPr>
      </w:pPr>
    </w:p>
    <w:p w:rsidR="007747C6" w:rsidRPr="00396C1B" w:rsidRDefault="007747C6" w:rsidP="00E0193B">
      <w:pPr>
        <w:spacing w:after="0" w:line="360" w:lineRule="auto"/>
        <w:rPr>
          <w:rFonts w:ascii="Arial Narrow" w:hAnsi="Arial Narrow"/>
        </w:rPr>
      </w:pPr>
    </w:p>
    <w:p w:rsidR="007747C6" w:rsidRPr="00396C1B" w:rsidRDefault="007747C6" w:rsidP="00E0193B">
      <w:pPr>
        <w:spacing w:after="0" w:line="360" w:lineRule="auto"/>
        <w:rPr>
          <w:rFonts w:ascii="Arial Narrow" w:hAnsi="Arial Narrow"/>
        </w:rPr>
      </w:pPr>
    </w:p>
    <w:sectPr w:rsidR="007747C6" w:rsidRPr="00396C1B">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483" w:rsidRDefault="008B2483" w:rsidP="0034357F">
      <w:pPr>
        <w:spacing w:after="0" w:line="240" w:lineRule="auto"/>
      </w:pPr>
      <w:r>
        <w:separator/>
      </w:r>
    </w:p>
  </w:endnote>
  <w:endnote w:type="continuationSeparator" w:id="0">
    <w:p w:rsidR="008B2483" w:rsidRDefault="008B2483" w:rsidP="003435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956" w:rsidRDefault="007D7956">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4E4" w:rsidRDefault="00F034E4">
    <w:pPr>
      <w:pStyle w:val="Rodap"/>
      <w:pBdr>
        <w:top w:val="thinThickSmallGap" w:sz="24" w:space="1" w:color="622423" w:themeColor="accent2" w:themeShade="7F"/>
      </w:pBdr>
      <w:rPr>
        <w:rFonts w:asciiTheme="majorHAnsi" w:eastAsiaTheme="majorEastAsia" w:hAnsiTheme="majorHAnsi" w:cstheme="majorBidi"/>
      </w:rPr>
    </w:pPr>
    <w:r w:rsidRPr="00F034E4">
      <w:rPr>
        <w:rFonts w:asciiTheme="majorHAnsi" w:eastAsiaTheme="majorEastAsia" w:hAnsiTheme="majorHAnsi" w:cstheme="majorBidi"/>
        <w:sz w:val="16"/>
        <w:szCs w:val="16"/>
      </w:rPr>
      <w:t>T</w:t>
    </w:r>
    <w:r>
      <w:rPr>
        <w:rFonts w:asciiTheme="majorHAnsi" w:eastAsiaTheme="majorEastAsia" w:hAnsiTheme="majorHAnsi" w:cstheme="majorBidi"/>
        <w:sz w:val="16"/>
        <w:szCs w:val="16"/>
      </w:rPr>
      <w:t xml:space="preserve">rabalho apresentado pela </w:t>
    </w:r>
    <w:r w:rsidRPr="00F034E4">
      <w:rPr>
        <w:rFonts w:asciiTheme="majorHAnsi" w:eastAsiaTheme="majorEastAsia" w:hAnsiTheme="majorHAnsi" w:cstheme="majorBidi"/>
        <w:sz w:val="16"/>
        <w:szCs w:val="16"/>
      </w:rPr>
      <w:t xml:space="preserve">RUE/SUSAM </w:t>
    </w:r>
    <w:r w:rsidR="00D67073">
      <w:rPr>
        <w:rFonts w:asciiTheme="majorHAnsi" w:eastAsiaTheme="majorEastAsia" w:hAnsiTheme="majorHAnsi" w:cstheme="majorBidi"/>
        <w:sz w:val="16"/>
        <w:szCs w:val="16"/>
      </w:rPr>
      <w:t xml:space="preserve">_ </w:t>
    </w:r>
    <w:proofErr w:type="spellStart"/>
    <w:r w:rsidR="00D67073">
      <w:rPr>
        <w:rFonts w:asciiTheme="majorHAnsi" w:eastAsiaTheme="majorEastAsia" w:hAnsiTheme="majorHAnsi" w:cstheme="majorBidi"/>
        <w:sz w:val="16"/>
        <w:szCs w:val="16"/>
      </w:rPr>
      <w:t>Ago</w:t>
    </w:r>
    <w:proofErr w:type="spellEnd"/>
    <w:r w:rsidR="00D67073">
      <w:rPr>
        <w:rFonts w:asciiTheme="majorHAnsi" w:eastAsiaTheme="majorEastAsia" w:hAnsiTheme="majorHAnsi" w:cstheme="majorBidi"/>
        <w:sz w:val="16"/>
        <w:szCs w:val="16"/>
      </w:rPr>
      <w:t>/2018</w:t>
    </w:r>
    <w:r>
      <w:rPr>
        <w:rFonts w:asciiTheme="majorHAnsi" w:eastAsiaTheme="majorEastAsia" w:hAnsiTheme="majorHAnsi" w:cstheme="majorBidi"/>
      </w:rPr>
      <w:ptab w:relativeTo="margin" w:alignment="right" w:leader="none"/>
    </w:r>
    <w:r w:rsidRPr="00F034E4">
      <w:rPr>
        <w:rFonts w:asciiTheme="majorHAnsi" w:eastAsiaTheme="majorEastAsia" w:hAnsiTheme="majorHAnsi" w:cstheme="majorBidi"/>
        <w:sz w:val="16"/>
        <w:szCs w:val="16"/>
      </w:rPr>
      <w:t xml:space="preserve">Página </w:t>
    </w:r>
    <w:r w:rsidRPr="00F034E4">
      <w:rPr>
        <w:rFonts w:eastAsiaTheme="minorEastAsia"/>
        <w:sz w:val="16"/>
        <w:szCs w:val="16"/>
      </w:rPr>
      <w:fldChar w:fldCharType="begin"/>
    </w:r>
    <w:r w:rsidRPr="00F034E4">
      <w:rPr>
        <w:sz w:val="16"/>
        <w:szCs w:val="16"/>
      </w:rPr>
      <w:instrText>PAGE   \* MERGEFORMAT</w:instrText>
    </w:r>
    <w:r w:rsidRPr="00F034E4">
      <w:rPr>
        <w:rFonts w:eastAsiaTheme="minorEastAsia"/>
        <w:sz w:val="16"/>
        <w:szCs w:val="16"/>
      </w:rPr>
      <w:fldChar w:fldCharType="separate"/>
    </w:r>
    <w:r w:rsidR="00161740" w:rsidRPr="00161740">
      <w:rPr>
        <w:rFonts w:asciiTheme="majorHAnsi" w:eastAsiaTheme="majorEastAsia" w:hAnsiTheme="majorHAnsi" w:cstheme="majorBidi"/>
        <w:noProof/>
        <w:sz w:val="16"/>
        <w:szCs w:val="16"/>
      </w:rPr>
      <w:t>75</w:t>
    </w:r>
    <w:r w:rsidRPr="00F034E4">
      <w:rPr>
        <w:rFonts w:asciiTheme="majorHAnsi" w:eastAsiaTheme="majorEastAsia" w:hAnsiTheme="majorHAnsi" w:cstheme="majorBidi"/>
        <w:sz w:val="16"/>
        <w:szCs w:val="16"/>
      </w:rPr>
      <w:fldChar w:fldCharType="end"/>
    </w:r>
  </w:p>
  <w:p w:rsidR="008B2483" w:rsidRDefault="008B2483">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956" w:rsidRDefault="007D795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483" w:rsidRDefault="008B2483" w:rsidP="0034357F">
      <w:pPr>
        <w:spacing w:after="0" w:line="240" w:lineRule="auto"/>
      </w:pPr>
      <w:r>
        <w:separator/>
      </w:r>
    </w:p>
  </w:footnote>
  <w:footnote w:type="continuationSeparator" w:id="0">
    <w:p w:rsidR="008B2483" w:rsidRDefault="008B2483" w:rsidP="003435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956" w:rsidRDefault="007D7956">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EE1" w:rsidRDefault="00581EE1">
    <w:pPr>
      <w:pStyle w:val="Cabealho"/>
    </w:pPr>
    <w:r>
      <w:rPr>
        <w:noProof/>
        <w:lang w:eastAsia="pt-BR"/>
      </w:rPr>
      <w:drawing>
        <wp:anchor distT="0" distB="0" distL="114300" distR="114300" simplePos="0" relativeHeight="251658240" behindDoc="1" locked="0" layoutInCell="1" allowOverlap="1" wp14:anchorId="29AABE70" wp14:editId="165891AD">
          <wp:simplePos x="0" y="0"/>
          <wp:positionH relativeFrom="column">
            <wp:posOffset>2103755</wp:posOffset>
          </wp:positionH>
          <wp:positionV relativeFrom="paragraph">
            <wp:posOffset>-176057</wp:posOffset>
          </wp:positionV>
          <wp:extent cx="1076325" cy="876300"/>
          <wp:effectExtent l="0" t="0" r="9525" b="0"/>
          <wp:wrapNone/>
          <wp:docPr id="2" name="Imagem 2" descr="BRASÃ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descr="BRASÃ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876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956" w:rsidRDefault="007D7956">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A51"/>
    <w:rsid w:val="00016729"/>
    <w:rsid w:val="00046D5E"/>
    <w:rsid w:val="00064B7B"/>
    <w:rsid w:val="00066087"/>
    <w:rsid w:val="00072EDE"/>
    <w:rsid w:val="000A2686"/>
    <w:rsid w:val="000A2BD9"/>
    <w:rsid w:val="000C2C28"/>
    <w:rsid w:val="000F7A19"/>
    <w:rsid w:val="00105931"/>
    <w:rsid w:val="00121C95"/>
    <w:rsid w:val="00141BD8"/>
    <w:rsid w:val="00161740"/>
    <w:rsid w:val="001A0B06"/>
    <w:rsid w:val="001B50F1"/>
    <w:rsid w:val="001F418A"/>
    <w:rsid w:val="002928E0"/>
    <w:rsid w:val="002A0B5A"/>
    <w:rsid w:val="002E47E9"/>
    <w:rsid w:val="002F2C79"/>
    <w:rsid w:val="0034357F"/>
    <w:rsid w:val="0038418C"/>
    <w:rsid w:val="0039285C"/>
    <w:rsid w:val="00396C1B"/>
    <w:rsid w:val="003B132D"/>
    <w:rsid w:val="003B3C9A"/>
    <w:rsid w:val="003F39FF"/>
    <w:rsid w:val="004060FF"/>
    <w:rsid w:val="00415997"/>
    <w:rsid w:val="004404DD"/>
    <w:rsid w:val="00442598"/>
    <w:rsid w:val="00486CDA"/>
    <w:rsid w:val="004B258A"/>
    <w:rsid w:val="004B778B"/>
    <w:rsid w:val="004D4969"/>
    <w:rsid w:val="004E204F"/>
    <w:rsid w:val="005328A0"/>
    <w:rsid w:val="005667AF"/>
    <w:rsid w:val="005732EE"/>
    <w:rsid w:val="005744C0"/>
    <w:rsid w:val="00581EE1"/>
    <w:rsid w:val="005A3F4A"/>
    <w:rsid w:val="005C674C"/>
    <w:rsid w:val="005D177F"/>
    <w:rsid w:val="005E17FF"/>
    <w:rsid w:val="00603572"/>
    <w:rsid w:val="00676834"/>
    <w:rsid w:val="00694E50"/>
    <w:rsid w:val="006B2913"/>
    <w:rsid w:val="006B3138"/>
    <w:rsid w:val="006D09F8"/>
    <w:rsid w:val="006D6C15"/>
    <w:rsid w:val="006E3A63"/>
    <w:rsid w:val="006F515A"/>
    <w:rsid w:val="007053F0"/>
    <w:rsid w:val="0070685A"/>
    <w:rsid w:val="0076796A"/>
    <w:rsid w:val="007747C6"/>
    <w:rsid w:val="00775E92"/>
    <w:rsid w:val="007846E1"/>
    <w:rsid w:val="007D7956"/>
    <w:rsid w:val="007F2C47"/>
    <w:rsid w:val="008B2483"/>
    <w:rsid w:val="008E16C7"/>
    <w:rsid w:val="008E54F5"/>
    <w:rsid w:val="0090071D"/>
    <w:rsid w:val="009021DF"/>
    <w:rsid w:val="0092409F"/>
    <w:rsid w:val="00967ABC"/>
    <w:rsid w:val="00994FCC"/>
    <w:rsid w:val="009B5D37"/>
    <w:rsid w:val="009F268A"/>
    <w:rsid w:val="009F38EB"/>
    <w:rsid w:val="00A04DF9"/>
    <w:rsid w:val="00A13309"/>
    <w:rsid w:val="00A20F3B"/>
    <w:rsid w:val="00A72EC8"/>
    <w:rsid w:val="00A95A40"/>
    <w:rsid w:val="00AA0571"/>
    <w:rsid w:val="00AA3B56"/>
    <w:rsid w:val="00AA6CF0"/>
    <w:rsid w:val="00AB579E"/>
    <w:rsid w:val="00AC75DD"/>
    <w:rsid w:val="00AF67BF"/>
    <w:rsid w:val="00AF7D92"/>
    <w:rsid w:val="00B14F45"/>
    <w:rsid w:val="00B30324"/>
    <w:rsid w:val="00B45399"/>
    <w:rsid w:val="00BD14D9"/>
    <w:rsid w:val="00BE5598"/>
    <w:rsid w:val="00C03D23"/>
    <w:rsid w:val="00C046BE"/>
    <w:rsid w:val="00C30CE6"/>
    <w:rsid w:val="00C36847"/>
    <w:rsid w:val="00C73A51"/>
    <w:rsid w:val="00C800A9"/>
    <w:rsid w:val="00C93F0A"/>
    <w:rsid w:val="00CB5879"/>
    <w:rsid w:val="00CD4547"/>
    <w:rsid w:val="00D400E0"/>
    <w:rsid w:val="00D67073"/>
    <w:rsid w:val="00D71815"/>
    <w:rsid w:val="00D96471"/>
    <w:rsid w:val="00DB2833"/>
    <w:rsid w:val="00DC376F"/>
    <w:rsid w:val="00DD144C"/>
    <w:rsid w:val="00DE75AE"/>
    <w:rsid w:val="00E0193B"/>
    <w:rsid w:val="00E03748"/>
    <w:rsid w:val="00E23728"/>
    <w:rsid w:val="00E2796F"/>
    <w:rsid w:val="00E4711A"/>
    <w:rsid w:val="00E71D37"/>
    <w:rsid w:val="00E7355E"/>
    <w:rsid w:val="00EB5EA8"/>
    <w:rsid w:val="00ED64FC"/>
    <w:rsid w:val="00F034E4"/>
    <w:rsid w:val="00F23FFC"/>
    <w:rsid w:val="00F65E5D"/>
    <w:rsid w:val="00FD7496"/>
    <w:rsid w:val="00FE1CDD"/>
    <w:rsid w:val="00FF0103"/>
    <w:rsid w:val="00FF30E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064B7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64B7B"/>
    <w:rPr>
      <w:rFonts w:ascii="Tahoma" w:hAnsi="Tahoma" w:cs="Tahoma"/>
      <w:sz w:val="16"/>
      <w:szCs w:val="16"/>
    </w:rPr>
  </w:style>
  <w:style w:type="table" w:styleId="Tabelacomgrade">
    <w:name w:val="Table Grid"/>
    <w:basedOn w:val="Tabelanormal"/>
    <w:uiPriority w:val="59"/>
    <w:rsid w:val="00A72E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unhideWhenUsed/>
    <w:rsid w:val="0034357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4357F"/>
  </w:style>
  <w:style w:type="paragraph" w:styleId="Rodap">
    <w:name w:val="footer"/>
    <w:basedOn w:val="Normal"/>
    <w:link w:val="RodapChar"/>
    <w:uiPriority w:val="99"/>
    <w:unhideWhenUsed/>
    <w:rsid w:val="0034357F"/>
    <w:pPr>
      <w:tabs>
        <w:tab w:val="center" w:pos="4252"/>
        <w:tab w:val="right" w:pos="8504"/>
      </w:tabs>
      <w:spacing w:after="0" w:line="240" w:lineRule="auto"/>
    </w:pPr>
  </w:style>
  <w:style w:type="character" w:customStyle="1" w:styleId="RodapChar">
    <w:name w:val="Rodapé Char"/>
    <w:basedOn w:val="Fontepargpadro"/>
    <w:link w:val="Rodap"/>
    <w:uiPriority w:val="99"/>
    <w:rsid w:val="00343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064B7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64B7B"/>
    <w:rPr>
      <w:rFonts w:ascii="Tahoma" w:hAnsi="Tahoma" w:cs="Tahoma"/>
      <w:sz w:val="16"/>
      <w:szCs w:val="16"/>
    </w:rPr>
  </w:style>
  <w:style w:type="table" w:styleId="Tabelacomgrade">
    <w:name w:val="Table Grid"/>
    <w:basedOn w:val="Tabelanormal"/>
    <w:uiPriority w:val="59"/>
    <w:rsid w:val="00A72E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unhideWhenUsed/>
    <w:rsid w:val="0034357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4357F"/>
  </w:style>
  <w:style w:type="paragraph" w:styleId="Rodap">
    <w:name w:val="footer"/>
    <w:basedOn w:val="Normal"/>
    <w:link w:val="RodapChar"/>
    <w:uiPriority w:val="99"/>
    <w:unhideWhenUsed/>
    <w:rsid w:val="0034357F"/>
    <w:pPr>
      <w:tabs>
        <w:tab w:val="center" w:pos="4252"/>
        <w:tab w:val="right" w:pos="8504"/>
      </w:tabs>
      <w:spacing w:after="0" w:line="240" w:lineRule="auto"/>
    </w:pPr>
  </w:style>
  <w:style w:type="character" w:customStyle="1" w:styleId="RodapChar">
    <w:name w:val="Rodapé Char"/>
    <w:basedOn w:val="Fontepargpadro"/>
    <w:link w:val="Rodap"/>
    <w:uiPriority w:val="99"/>
    <w:rsid w:val="00343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62532">
      <w:bodyDiv w:val="1"/>
      <w:marLeft w:val="0"/>
      <w:marRight w:val="0"/>
      <w:marTop w:val="0"/>
      <w:marBottom w:val="0"/>
      <w:divBdr>
        <w:top w:val="none" w:sz="0" w:space="0" w:color="auto"/>
        <w:left w:val="none" w:sz="0" w:space="0" w:color="auto"/>
        <w:bottom w:val="none" w:sz="0" w:space="0" w:color="auto"/>
        <w:right w:val="none" w:sz="0" w:space="0" w:color="auto"/>
      </w:divBdr>
    </w:div>
    <w:div w:id="139660123">
      <w:bodyDiv w:val="1"/>
      <w:marLeft w:val="0"/>
      <w:marRight w:val="0"/>
      <w:marTop w:val="0"/>
      <w:marBottom w:val="0"/>
      <w:divBdr>
        <w:top w:val="none" w:sz="0" w:space="0" w:color="auto"/>
        <w:left w:val="none" w:sz="0" w:space="0" w:color="auto"/>
        <w:bottom w:val="none" w:sz="0" w:space="0" w:color="auto"/>
        <w:right w:val="none" w:sz="0" w:space="0" w:color="auto"/>
      </w:divBdr>
    </w:div>
    <w:div w:id="418718625">
      <w:bodyDiv w:val="1"/>
      <w:marLeft w:val="0"/>
      <w:marRight w:val="0"/>
      <w:marTop w:val="0"/>
      <w:marBottom w:val="0"/>
      <w:divBdr>
        <w:top w:val="none" w:sz="0" w:space="0" w:color="auto"/>
        <w:left w:val="none" w:sz="0" w:space="0" w:color="auto"/>
        <w:bottom w:val="none" w:sz="0" w:space="0" w:color="auto"/>
        <w:right w:val="none" w:sz="0" w:space="0" w:color="auto"/>
      </w:divBdr>
    </w:div>
    <w:div w:id="565264362">
      <w:bodyDiv w:val="1"/>
      <w:marLeft w:val="0"/>
      <w:marRight w:val="0"/>
      <w:marTop w:val="0"/>
      <w:marBottom w:val="0"/>
      <w:divBdr>
        <w:top w:val="none" w:sz="0" w:space="0" w:color="auto"/>
        <w:left w:val="none" w:sz="0" w:space="0" w:color="auto"/>
        <w:bottom w:val="none" w:sz="0" w:space="0" w:color="auto"/>
        <w:right w:val="none" w:sz="0" w:space="0" w:color="auto"/>
      </w:divBdr>
    </w:div>
    <w:div w:id="676465172">
      <w:bodyDiv w:val="1"/>
      <w:marLeft w:val="0"/>
      <w:marRight w:val="0"/>
      <w:marTop w:val="0"/>
      <w:marBottom w:val="0"/>
      <w:divBdr>
        <w:top w:val="none" w:sz="0" w:space="0" w:color="auto"/>
        <w:left w:val="none" w:sz="0" w:space="0" w:color="auto"/>
        <w:bottom w:val="none" w:sz="0" w:space="0" w:color="auto"/>
        <w:right w:val="none" w:sz="0" w:space="0" w:color="auto"/>
      </w:divBdr>
    </w:div>
    <w:div w:id="763844892">
      <w:bodyDiv w:val="1"/>
      <w:marLeft w:val="0"/>
      <w:marRight w:val="0"/>
      <w:marTop w:val="0"/>
      <w:marBottom w:val="0"/>
      <w:divBdr>
        <w:top w:val="none" w:sz="0" w:space="0" w:color="auto"/>
        <w:left w:val="none" w:sz="0" w:space="0" w:color="auto"/>
        <w:bottom w:val="none" w:sz="0" w:space="0" w:color="auto"/>
        <w:right w:val="none" w:sz="0" w:space="0" w:color="auto"/>
      </w:divBdr>
    </w:div>
    <w:div w:id="853616946">
      <w:bodyDiv w:val="1"/>
      <w:marLeft w:val="0"/>
      <w:marRight w:val="0"/>
      <w:marTop w:val="0"/>
      <w:marBottom w:val="0"/>
      <w:divBdr>
        <w:top w:val="none" w:sz="0" w:space="0" w:color="auto"/>
        <w:left w:val="none" w:sz="0" w:space="0" w:color="auto"/>
        <w:bottom w:val="none" w:sz="0" w:space="0" w:color="auto"/>
        <w:right w:val="none" w:sz="0" w:space="0" w:color="auto"/>
      </w:divBdr>
    </w:div>
    <w:div w:id="1034770114">
      <w:bodyDiv w:val="1"/>
      <w:marLeft w:val="0"/>
      <w:marRight w:val="0"/>
      <w:marTop w:val="0"/>
      <w:marBottom w:val="0"/>
      <w:divBdr>
        <w:top w:val="none" w:sz="0" w:space="0" w:color="auto"/>
        <w:left w:val="none" w:sz="0" w:space="0" w:color="auto"/>
        <w:bottom w:val="none" w:sz="0" w:space="0" w:color="auto"/>
        <w:right w:val="none" w:sz="0" w:space="0" w:color="auto"/>
      </w:divBdr>
    </w:div>
    <w:div w:id="1086421685">
      <w:bodyDiv w:val="1"/>
      <w:marLeft w:val="0"/>
      <w:marRight w:val="0"/>
      <w:marTop w:val="0"/>
      <w:marBottom w:val="0"/>
      <w:divBdr>
        <w:top w:val="none" w:sz="0" w:space="0" w:color="auto"/>
        <w:left w:val="none" w:sz="0" w:space="0" w:color="auto"/>
        <w:bottom w:val="none" w:sz="0" w:space="0" w:color="auto"/>
        <w:right w:val="none" w:sz="0" w:space="0" w:color="auto"/>
      </w:divBdr>
    </w:div>
    <w:div w:id="1108424015">
      <w:bodyDiv w:val="1"/>
      <w:marLeft w:val="0"/>
      <w:marRight w:val="0"/>
      <w:marTop w:val="0"/>
      <w:marBottom w:val="0"/>
      <w:divBdr>
        <w:top w:val="none" w:sz="0" w:space="0" w:color="auto"/>
        <w:left w:val="none" w:sz="0" w:space="0" w:color="auto"/>
        <w:bottom w:val="none" w:sz="0" w:space="0" w:color="auto"/>
        <w:right w:val="none" w:sz="0" w:space="0" w:color="auto"/>
      </w:divBdr>
    </w:div>
    <w:div w:id="1263880072">
      <w:bodyDiv w:val="1"/>
      <w:marLeft w:val="0"/>
      <w:marRight w:val="0"/>
      <w:marTop w:val="0"/>
      <w:marBottom w:val="0"/>
      <w:divBdr>
        <w:top w:val="none" w:sz="0" w:space="0" w:color="auto"/>
        <w:left w:val="none" w:sz="0" w:space="0" w:color="auto"/>
        <w:bottom w:val="none" w:sz="0" w:space="0" w:color="auto"/>
        <w:right w:val="none" w:sz="0" w:space="0" w:color="auto"/>
      </w:divBdr>
    </w:div>
    <w:div w:id="1446388338">
      <w:bodyDiv w:val="1"/>
      <w:marLeft w:val="0"/>
      <w:marRight w:val="0"/>
      <w:marTop w:val="0"/>
      <w:marBottom w:val="0"/>
      <w:divBdr>
        <w:top w:val="none" w:sz="0" w:space="0" w:color="auto"/>
        <w:left w:val="none" w:sz="0" w:space="0" w:color="auto"/>
        <w:bottom w:val="none" w:sz="0" w:space="0" w:color="auto"/>
        <w:right w:val="none" w:sz="0" w:space="0" w:color="auto"/>
      </w:divBdr>
    </w:div>
    <w:div w:id="1500735398">
      <w:bodyDiv w:val="1"/>
      <w:marLeft w:val="0"/>
      <w:marRight w:val="0"/>
      <w:marTop w:val="0"/>
      <w:marBottom w:val="0"/>
      <w:divBdr>
        <w:top w:val="none" w:sz="0" w:space="0" w:color="auto"/>
        <w:left w:val="none" w:sz="0" w:space="0" w:color="auto"/>
        <w:bottom w:val="none" w:sz="0" w:space="0" w:color="auto"/>
        <w:right w:val="none" w:sz="0" w:space="0" w:color="auto"/>
      </w:divBdr>
    </w:div>
    <w:div w:id="1648708635">
      <w:bodyDiv w:val="1"/>
      <w:marLeft w:val="0"/>
      <w:marRight w:val="0"/>
      <w:marTop w:val="0"/>
      <w:marBottom w:val="0"/>
      <w:divBdr>
        <w:top w:val="none" w:sz="0" w:space="0" w:color="auto"/>
        <w:left w:val="none" w:sz="0" w:space="0" w:color="auto"/>
        <w:bottom w:val="none" w:sz="0" w:space="0" w:color="auto"/>
        <w:right w:val="none" w:sz="0" w:space="0" w:color="auto"/>
      </w:divBdr>
    </w:div>
    <w:div w:id="177204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1A56D39-0DBE-4F9C-906E-46B6EDDF5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2827</Words>
  <Characters>15271</Characters>
  <Application>Microsoft Office Word</Application>
  <DocSecurity>0</DocSecurity>
  <Lines>127</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Agnaldo Costa Jr.</dc:creator>
  <cp:lastModifiedBy>Suziéle da Costa Souza Lima</cp:lastModifiedBy>
  <cp:revision>2</cp:revision>
  <cp:lastPrinted>2018-12-14T20:39:00Z</cp:lastPrinted>
  <dcterms:created xsi:type="dcterms:W3CDTF">2019-09-23T17:11:00Z</dcterms:created>
  <dcterms:modified xsi:type="dcterms:W3CDTF">2019-09-23T17:11:00Z</dcterms:modified>
</cp:coreProperties>
</file>